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2E" w:rsidRDefault="00694802" w:rsidP="008E46B5">
      <w:pPr>
        <w:ind w:right="-711"/>
        <w:outlineLvl w:val="0"/>
        <w:rPr>
          <w:szCs w:val="20"/>
        </w:rPr>
      </w:pPr>
      <w:r>
        <w:t>Berlin</w:t>
      </w:r>
      <w:r w:rsidR="0022392E">
        <w:t xml:space="preserve">, </w:t>
      </w:r>
      <w:fldSimple w:instr=" DATE  \@ &quot;d. MMMM yyyy&quot;  \* MERGEFORMAT ">
        <w:r w:rsidR="007A4E53">
          <w:rPr>
            <w:noProof/>
          </w:rPr>
          <w:t>8. Januar 2015</w:t>
        </w:r>
      </w:fldSimple>
    </w:p>
    <w:p w:rsidR="0022392E" w:rsidRPr="0022392E" w:rsidRDefault="0022392E" w:rsidP="008E46B5">
      <w:pPr>
        <w:ind w:right="-711"/>
        <w:outlineLvl w:val="0"/>
        <w:rPr>
          <w:szCs w:val="20"/>
        </w:rPr>
      </w:pPr>
    </w:p>
    <w:p w:rsidR="005209EA" w:rsidRDefault="007A4E53" w:rsidP="00BA6EC0">
      <w:pPr>
        <w:outlineLvl w:val="0"/>
        <w:rPr>
          <w:b/>
          <w:sz w:val="28"/>
          <w:szCs w:val="28"/>
        </w:rPr>
      </w:pPr>
      <w:r w:rsidRPr="007A4E53">
        <w:rPr>
          <w:b/>
          <w:sz w:val="28"/>
          <w:szCs w:val="28"/>
        </w:rPr>
        <w:t>Zweitwohnungsteuer weitgehend rechtswidrig</w:t>
      </w:r>
    </w:p>
    <w:p w:rsidR="00BA6EC0" w:rsidRDefault="007A4E53" w:rsidP="00BA6EC0">
      <w:pPr>
        <w:outlineLvl w:val="0"/>
        <w:rPr>
          <w:b/>
          <w:sz w:val="22"/>
        </w:rPr>
      </w:pPr>
      <w:r w:rsidRPr="007A4E53">
        <w:rPr>
          <w:b/>
          <w:sz w:val="22"/>
        </w:rPr>
        <w:t>Eigentümer sollten Widerspruch prüfen</w:t>
      </w:r>
    </w:p>
    <w:p w:rsidR="00BA6EC0" w:rsidRPr="0022392E" w:rsidRDefault="00BA6EC0" w:rsidP="00BA6EC0">
      <w:pPr>
        <w:outlineLvl w:val="0"/>
        <w:rPr>
          <w:szCs w:val="20"/>
        </w:rPr>
      </w:pPr>
    </w:p>
    <w:p w:rsidR="007A4E53" w:rsidRDefault="007A4E53" w:rsidP="007A4E53">
      <w:pPr>
        <w:outlineLvl w:val="0"/>
      </w:pPr>
      <w:r>
        <w:t>Die Zweitwohnungsteuer werden viele Gemeinden im Jahr 2015 rechtswidrig erheben, wenn sie ihre Satzungen über die Erhebung einer Zweitwohnungsteuer nicht rechtzeitig ändern. Darauf weisen der Eigentümerverband Haus &amp; Grund Deutschland und der Verband der Zweitwohnungsinhaber in einer gemeinsamen Mitteilung hin. Betroffene Eigentümer sollten beispielsweise durch ihren Haus &amp; Grund-Verein prüfen lassen, ob ein Widerspruch gegen einen künftigen Steuerbescheid sinnvoll ist.</w:t>
      </w:r>
    </w:p>
    <w:p w:rsidR="007A4E53" w:rsidRDefault="007A4E53" w:rsidP="007A4E53">
      <w:pPr>
        <w:outlineLvl w:val="0"/>
      </w:pPr>
    </w:p>
    <w:p w:rsidR="007A4E53" w:rsidRDefault="007A4E53" w:rsidP="007A4E53">
      <w:pPr>
        <w:outlineLvl w:val="0"/>
      </w:pPr>
      <w:r>
        <w:t>Viele Gemeinden knüpfen die Zweitwohnungsteuer an Mietwerte, die die Finanzämter vor 50 Jahren zur Berechnung der Einheitswerte zum 1. Januar 1964 ermittelten. Zudem staffeln sie die Zweitwohnungsteuer. Die Staffelung kann unmittelbar durch Anknüpfung an abgestufte Mietwerte erfolgen. Sie kann auch mittelbar erfolgen, indem die Zweitwohnungsteuer nicht ab Beginn der Steuerpflicht berechnet wird, sondern ab anderen Zeitpunkten und indem sie den Jahresbetrag der Zweitwohnungsteuer bei teilweiser Vermietung nicht in dem Verhältnis aufteilen, wie Inhaber und Mieter die Wohnung tatsächlich räumlich oder zeitlich nutzen.</w:t>
      </w:r>
    </w:p>
    <w:p w:rsidR="007A4E53" w:rsidRDefault="007A4E53" w:rsidP="007A4E53">
      <w:pPr>
        <w:outlineLvl w:val="0"/>
      </w:pPr>
    </w:p>
    <w:p w:rsidR="00762C7D" w:rsidRDefault="007A4E53" w:rsidP="007A4E53">
      <w:pPr>
        <w:outlineLvl w:val="0"/>
      </w:pPr>
      <w:r>
        <w:t xml:space="preserve">Das Bundesverfassungsgericht entschied am 15. Januar 2014 (Az. 1 </w:t>
      </w:r>
      <w:proofErr w:type="spellStart"/>
      <w:r>
        <w:t>BvR</w:t>
      </w:r>
      <w:proofErr w:type="spellEnd"/>
      <w:r>
        <w:t xml:space="preserve"> 1656/09), dass eine unmittelbare Staffelung der Zweitwohnungsteuer rechtswidrig ist. Der Bundesfinanzhof wandte sich durch einen Beschluss vom 22. Oktober 2014 (Az. II R 16/13) an das Bundesverfassungsgericht, weil es die Berechnung einer Steuer nach den Mietwerten, die die Finanzämter vor über 50 Jahren zur Berechnung der Einheitswerte ermittelten, für rechtswidrig hält.</w:t>
      </w:r>
    </w:p>
    <w:p w:rsidR="00F724AD" w:rsidRDefault="00F724AD" w:rsidP="00741F66">
      <w:pPr>
        <w:outlineLvl w:val="0"/>
      </w:pPr>
    </w:p>
    <w:p w:rsidR="007A4E53" w:rsidRDefault="007A4E53" w:rsidP="00741F66">
      <w:pPr>
        <w:outlineLvl w:val="0"/>
      </w:pPr>
    </w:p>
    <w:p w:rsidR="00BA6EC0" w:rsidRPr="002338D2" w:rsidRDefault="00BA6EC0" w:rsidP="008E46B5">
      <w:pPr>
        <w:rPr>
          <w:rStyle w:val="IntensiveHervorhebung"/>
          <w:rFonts w:cs="Arial"/>
          <w:szCs w:val="18"/>
        </w:rPr>
      </w:pPr>
      <w:r w:rsidRPr="002338D2">
        <w:rPr>
          <w:rStyle w:val="IntensiveHervorhebung"/>
          <w:rFonts w:cs="Arial"/>
          <w:szCs w:val="18"/>
        </w:rPr>
        <w:t>Haus &amp; Grund ist mit rund 900.000 Mitgliedern der mit Abstand größte Vertreter der privaten Haus-, Wohnungs- und Grundeigentümer in Deutschland. Den Zentralver</w:t>
      </w:r>
      <w:r w:rsidR="008E46B5">
        <w:rPr>
          <w:rStyle w:val="IntensiveHervorhebung"/>
          <w:rFonts w:cs="Arial"/>
          <w:szCs w:val="18"/>
        </w:rPr>
        <w:t xml:space="preserve">band mit Sitz in Berlin tragen </w:t>
      </w:r>
      <w:r w:rsidRPr="002338D2">
        <w:rPr>
          <w:rStyle w:val="IntensiveHervorhebung"/>
          <w:rFonts w:cs="Arial"/>
          <w:szCs w:val="18"/>
        </w:rPr>
        <w:t>22 Landesverbände und über 900 Ortsvereine. Die privaten Immo</w:t>
      </w:r>
      <w:r w:rsidR="008E46B5">
        <w:rPr>
          <w:rStyle w:val="IntensiveHervorhebung"/>
          <w:rFonts w:cs="Arial"/>
          <w:szCs w:val="18"/>
        </w:rPr>
        <w:t xml:space="preserve">bilieneigentümer verfügen über </w:t>
      </w:r>
      <w:r w:rsidRPr="002338D2">
        <w:rPr>
          <w:rStyle w:val="IntensiveHervorhebung"/>
          <w:rFonts w:cs="Arial"/>
          <w:szCs w:val="18"/>
        </w:rPr>
        <w:t>33,3 Mi</w:t>
      </w:r>
      <w:r w:rsidR="0022392E">
        <w:rPr>
          <w:rStyle w:val="IntensiveHervorhebung"/>
          <w:rFonts w:cs="Arial"/>
          <w:szCs w:val="18"/>
        </w:rPr>
        <w:t>llionen Wohnungen und bieten 66 </w:t>
      </w:r>
      <w:r w:rsidRPr="002338D2">
        <w:rPr>
          <w:rStyle w:val="IntensiveHervorhebung"/>
          <w:rFonts w:cs="Arial"/>
          <w:szCs w:val="18"/>
        </w:rPr>
        <w:t>Prozent der Mietwohnungen in Deutschland an.</w:t>
      </w:r>
    </w:p>
    <w:p w:rsidR="0061228E" w:rsidRPr="0061228E" w:rsidRDefault="0061228E" w:rsidP="00BA6EC0">
      <w:pPr>
        <w:rPr>
          <w:rFonts w:cs="Arial"/>
          <w:color w:val="FFFFFF" w:themeColor="background1"/>
        </w:rPr>
      </w:pPr>
    </w:p>
    <w:p w:rsidR="00F30F23" w:rsidRDefault="00BA6EC0" w:rsidP="0061228E">
      <w:pPr>
        <w:pStyle w:val="Kopfzeile"/>
        <w:pBdr>
          <w:top w:val="single" w:sz="2" w:space="4" w:color="0D0D0D" w:themeColor="text1" w:themeTint="F2"/>
        </w:pBdr>
        <w:spacing w:line="280" w:lineRule="atLeast"/>
        <w:rPr>
          <w:rFonts w:ascii="Arial" w:hAnsi="Arial" w:cs="Arial"/>
          <w:sz w:val="20"/>
          <w:szCs w:val="20"/>
        </w:rPr>
      </w:pPr>
      <w:r w:rsidRPr="0061228E">
        <w:rPr>
          <w:rFonts w:ascii="Arial" w:hAnsi="Arial" w:cs="Arial"/>
          <w:b/>
          <w:i/>
          <w:sz w:val="20"/>
          <w:szCs w:val="20"/>
        </w:rPr>
        <w:t>Pressekontakt:</w:t>
      </w:r>
    </w:p>
    <w:p w:rsidR="00F30F23" w:rsidRDefault="00BA6EC0" w:rsidP="0061228E">
      <w:pPr>
        <w:pStyle w:val="Kopfzeile"/>
        <w:pBdr>
          <w:top w:val="single" w:sz="2" w:space="4" w:color="0D0D0D" w:themeColor="text1" w:themeTint="F2"/>
        </w:pBdr>
        <w:spacing w:line="280" w:lineRule="atLeast"/>
        <w:rPr>
          <w:rFonts w:ascii="Arial" w:hAnsi="Arial" w:cs="Arial"/>
          <w:sz w:val="20"/>
          <w:szCs w:val="20"/>
        </w:rPr>
      </w:pPr>
      <w:r w:rsidRPr="002338D2">
        <w:rPr>
          <w:rFonts w:ascii="Arial" w:hAnsi="Arial" w:cs="Arial"/>
          <w:sz w:val="20"/>
          <w:szCs w:val="20"/>
        </w:rPr>
        <w:t>Alexander Wiech</w:t>
      </w:r>
    </w:p>
    <w:p w:rsidR="00F30F23" w:rsidRDefault="00BA6EC0" w:rsidP="0061228E">
      <w:pPr>
        <w:pStyle w:val="Kopfzeile"/>
        <w:pBdr>
          <w:top w:val="single" w:sz="2" w:space="4" w:color="0D0D0D" w:themeColor="text1" w:themeTint="F2"/>
        </w:pBdr>
        <w:spacing w:line="280" w:lineRule="atLeast"/>
        <w:rPr>
          <w:rFonts w:ascii="Arial" w:hAnsi="Arial" w:cs="Arial"/>
          <w:sz w:val="20"/>
          <w:szCs w:val="20"/>
        </w:rPr>
      </w:pPr>
      <w:r w:rsidRPr="002338D2">
        <w:rPr>
          <w:rFonts w:ascii="Arial" w:hAnsi="Arial" w:cs="Arial"/>
          <w:sz w:val="20"/>
          <w:szCs w:val="20"/>
        </w:rPr>
        <w:t>Telefon: 030/20216-508</w:t>
      </w:r>
    </w:p>
    <w:p w:rsidR="00C8239C" w:rsidRDefault="006415A8" w:rsidP="0061228E">
      <w:pPr>
        <w:pStyle w:val="Kopfzeile"/>
        <w:pBdr>
          <w:top w:val="single" w:sz="2" w:space="4" w:color="0D0D0D" w:themeColor="text1" w:themeTint="F2"/>
        </w:pBdr>
        <w:spacing w:line="280" w:lineRule="atLeast"/>
      </w:pPr>
      <w:hyperlink r:id="rId8" w:history="1">
        <w:r w:rsidR="00BA6EC0" w:rsidRPr="002338D2">
          <w:rPr>
            <w:rStyle w:val="Hyperlink"/>
            <w:rFonts w:cs="Arial"/>
            <w:szCs w:val="20"/>
          </w:rPr>
          <w:t>wiech@hausundgrund.de</w:t>
        </w:r>
      </w:hyperlink>
    </w:p>
    <w:sectPr w:rsidR="00C8239C" w:rsidSect="008E46B5">
      <w:headerReference w:type="first" r:id="rId9"/>
      <w:footerReference w:type="first" r:id="rId10"/>
      <w:pgSz w:w="11906" w:h="16838" w:code="9"/>
      <w:pgMar w:top="3686" w:right="707" w:bottom="1985" w:left="1418" w:header="1542"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8A8" w:rsidRDefault="003C68A8" w:rsidP="001C3982">
      <w:pPr>
        <w:spacing w:line="240" w:lineRule="auto"/>
      </w:pPr>
      <w:r>
        <w:separator/>
      </w:r>
    </w:p>
  </w:endnote>
  <w:endnote w:type="continuationSeparator" w:id="0">
    <w:p w:rsidR="003C68A8" w:rsidRDefault="003C68A8" w:rsidP="001C39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LT 45 Light">
    <w:panose1 w:val="020B0403030504020204"/>
    <w:charset w:val="00"/>
    <w:family w:val="swiss"/>
    <w:pitch w:val="variable"/>
    <w:sig w:usb0="00000003" w:usb1="00000000" w:usb2="00000000" w:usb3="00000000" w:csb0="00000001" w:csb1="00000000"/>
  </w:font>
  <w:font w:name="Frutiger LT 55 Roman">
    <w:altName w:val="Source Sans Pro Semibold"/>
    <w:panose1 w:val="020B060303050402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L Frutiger Light">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horzAnchor="page" w:tblpX="1419" w:tblpY="15795"/>
      <w:tblOverlap w:val="never"/>
      <w:tblW w:w="10065" w:type="dxa"/>
      <w:tblLayout w:type="fixed"/>
      <w:tblCellMar>
        <w:left w:w="0" w:type="dxa"/>
        <w:right w:w="0" w:type="dxa"/>
      </w:tblCellMar>
      <w:tblLook w:val="0600"/>
    </w:tblPr>
    <w:tblGrid>
      <w:gridCol w:w="6677"/>
      <w:gridCol w:w="182"/>
      <w:gridCol w:w="3206"/>
    </w:tblGrid>
    <w:tr w:rsidR="003C68A8" w:rsidRPr="001C3565" w:rsidTr="0003121A">
      <w:tc>
        <w:tcPr>
          <w:tcW w:w="6677" w:type="dxa"/>
          <w:vMerge w:val="restart"/>
          <w:shd w:val="clear" w:color="auto" w:fill="auto"/>
          <w:vAlign w:val="bottom"/>
        </w:tcPr>
        <w:p w:rsidR="003C68A8" w:rsidRPr="007E2AA6" w:rsidRDefault="003C68A8" w:rsidP="0003121A">
          <w:pPr>
            <w:pStyle w:val="Footertext"/>
            <w:rPr>
              <w:sz w:val="16"/>
              <w:szCs w:val="16"/>
            </w:rPr>
          </w:pPr>
          <w:r w:rsidRPr="007E2AA6">
            <w:rPr>
              <w:sz w:val="16"/>
              <w:szCs w:val="16"/>
            </w:rPr>
            <w:t xml:space="preserve">Haus &amp; Grund Deutschland, Mohrenstraße 33, 10117 Berlin </w:t>
          </w:r>
        </w:p>
        <w:p w:rsidR="003C68A8" w:rsidRPr="007E2AA6" w:rsidRDefault="006415A8" w:rsidP="003C68A8">
          <w:pPr>
            <w:pStyle w:val="Footertext"/>
            <w:rPr>
              <w:sz w:val="16"/>
              <w:szCs w:val="16"/>
            </w:rPr>
          </w:pPr>
          <w:hyperlink r:id="rId1" w:history="1">
            <w:r w:rsidR="003C68A8" w:rsidRPr="007E2AA6">
              <w:rPr>
                <w:rStyle w:val="Hyperlink"/>
                <w:rFonts w:ascii="Frutiger LT 45 Light" w:hAnsi="Frutiger LT 45 Light"/>
                <w:sz w:val="16"/>
                <w:szCs w:val="16"/>
              </w:rPr>
              <w:t>zv@hausundgrund.de</w:t>
            </w:r>
          </w:hyperlink>
          <w:r w:rsidR="003C68A8" w:rsidRPr="007E2AA6">
            <w:rPr>
              <w:sz w:val="16"/>
              <w:szCs w:val="16"/>
            </w:rPr>
            <w:t xml:space="preserve">, </w:t>
          </w:r>
          <w:hyperlink r:id="rId2" w:history="1">
            <w:r w:rsidR="003C68A8" w:rsidRPr="003F536C">
              <w:rPr>
                <w:rStyle w:val="Hyperlink"/>
                <w:rFonts w:ascii="Frutiger LT 45 Light" w:hAnsi="Frutiger LT 45 Light"/>
                <w:sz w:val="16"/>
                <w:szCs w:val="16"/>
              </w:rPr>
              <w:t>www.hausundgrund.de</w:t>
            </w:r>
          </w:hyperlink>
        </w:p>
      </w:tc>
      <w:tc>
        <w:tcPr>
          <w:tcW w:w="182" w:type="dxa"/>
          <w:shd w:val="clear" w:color="auto" w:fill="auto"/>
          <w:vAlign w:val="bottom"/>
        </w:tcPr>
        <w:p w:rsidR="003C68A8" w:rsidRPr="007E2AA6" w:rsidRDefault="003C68A8" w:rsidP="0003121A">
          <w:pPr>
            <w:pStyle w:val="Footertext"/>
            <w:rPr>
              <w:b/>
              <w:sz w:val="16"/>
              <w:szCs w:val="16"/>
            </w:rPr>
          </w:pPr>
          <w:r w:rsidRPr="007E2AA6">
            <w:rPr>
              <w:b/>
              <w:sz w:val="16"/>
              <w:szCs w:val="16"/>
            </w:rPr>
            <w:t>T</w:t>
          </w:r>
        </w:p>
      </w:tc>
      <w:tc>
        <w:tcPr>
          <w:tcW w:w="3206" w:type="dxa"/>
          <w:shd w:val="clear" w:color="auto" w:fill="auto"/>
          <w:vAlign w:val="bottom"/>
        </w:tcPr>
        <w:p w:rsidR="003C68A8" w:rsidRPr="007E2AA6" w:rsidRDefault="003C68A8" w:rsidP="0003121A">
          <w:pPr>
            <w:pStyle w:val="Footertext"/>
            <w:rPr>
              <w:sz w:val="16"/>
              <w:szCs w:val="16"/>
            </w:rPr>
          </w:pPr>
          <w:r w:rsidRPr="007E2AA6">
            <w:rPr>
              <w:sz w:val="16"/>
              <w:szCs w:val="16"/>
            </w:rPr>
            <w:t>030-2 02 16-0</w:t>
          </w:r>
        </w:p>
      </w:tc>
    </w:tr>
    <w:tr w:rsidR="003C68A8" w:rsidRPr="001C3565" w:rsidTr="0003121A">
      <w:tc>
        <w:tcPr>
          <w:tcW w:w="6677" w:type="dxa"/>
          <w:vMerge/>
          <w:shd w:val="clear" w:color="auto" w:fill="auto"/>
          <w:vAlign w:val="bottom"/>
        </w:tcPr>
        <w:p w:rsidR="003C68A8" w:rsidRPr="007E2AA6" w:rsidRDefault="003C68A8" w:rsidP="0003121A">
          <w:pPr>
            <w:pStyle w:val="Footertext"/>
          </w:pPr>
        </w:p>
      </w:tc>
      <w:tc>
        <w:tcPr>
          <w:tcW w:w="182" w:type="dxa"/>
          <w:shd w:val="clear" w:color="auto" w:fill="auto"/>
          <w:vAlign w:val="bottom"/>
        </w:tcPr>
        <w:p w:rsidR="003C68A8" w:rsidRPr="007E2AA6" w:rsidRDefault="003C68A8" w:rsidP="0003121A">
          <w:pPr>
            <w:pStyle w:val="Footertext"/>
            <w:rPr>
              <w:b/>
              <w:sz w:val="16"/>
              <w:szCs w:val="16"/>
            </w:rPr>
          </w:pPr>
          <w:r w:rsidRPr="007E2AA6">
            <w:rPr>
              <w:b/>
              <w:sz w:val="16"/>
              <w:szCs w:val="16"/>
            </w:rPr>
            <w:t>F</w:t>
          </w:r>
        </w:p>
      </w:tc>
      <w:tc>
        <w:tcPr>
          <w:tcW w:w="3206" w:type="dxa"/>
          <w:shd w:val="clear" w:color="auto" w:fill="auto"/>
          <w:vAlign w:val="bottom"/>
        </w:tcPr>
        <w:p w:rsidR="003C68A8" w:rsidRPr="007E2AA6" w:rsidRDefault="003C68A8" w:rsidP="0003121A">
          <w:pPr>
            <w:pStyle w:val="Footertext"/>
            <w:rPr>
              <w:sz w:val="16"/>
              <w:szCs w:val="16"/>
            </w:rPr>
          </w:pPr>
          <w:r w:rsidRPr="007E2AA6">
            <w:rPr>
              <w:sz w:val="16"/>
              <w:szCs w:val="16"/>
            </w:rPr>
            <w:t>030-2 02 16-5 55</w:t>
          </w:r>
        </w:p>
      </w:tc>
    </w:tr>
  </w:tbl>
  <w:p w:rsidR="003C68A8" w:rsidRPr="00541295" w:rsidRDefault="006415A8" w:rsidP="00441EA3">
    <w:pPr>
      <w:pStyle w:val="Logo"/>
      <w:rPr>
        <w:sz w:val="4"/>
        <w:szCs w:val="4"/>
      </w:rPr>
    </w:pPr>
    <w:r w:rsidRPr="006415A8">
      <w:rPr>
        <w:noProof/>
        <w:lang w:eastAsia="de-DE"/>
      </w:rPr>
      <w:pict>
        <v:shapetype id="_x0000_t202" coordsize="21600,21600" o:spt="202" path="m,l,21600r21600,l21600,xe">
          <v:stroke joinstyle="miter"/>
          <v:path gradientshapeok="t" o:connecttype="rect"/>
        </v:shapetype>
        <v:shape id="Text Box 5" o:spid="_x0000_s2053" type="#_x0000_t202" style="position:absolute;margin-left:-54.05pt;margin-top:17.5pt;width:561.25pt;height:26.65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" fillcolor="#009ee0" stroked="f">
          <v:textbox>
            <w:txbxContent>
              <w:p w:rsidR="003C68A8" w:rsidRPr="00804FDC" w:rsidRDefault="003C68A8" w:rsidP="00804FDC">
                <w:pPr>
                  <w:rPr>
                    <w:color w:val="009EE0"/>
                  </w:rPr>
                </w:pPr>
              </w:p>
            </w:txbxContent>
          </v:textbox>
        </v:shape>
      </w:pict>
    </w:r>
    <w:r w:rsidR="003C68A8">
      <w:rPr>
        <w:noProof/>
        <w:lang w:eastAsia="de-DE"/>
      </w:rPr>
      <w:drawing>
        <wp:anchor distT="0" distB="0" distL="114300" distR="114300" simplePos="0" relativeHeight="251658240" behindDoc="1" locked="1" layoutInCell="1" allowOverlap="1">
          <wp:simplePos x="0" y="0"/>
          <wp:positionH relativeFrom="page">
            <wp:posOffset>4288155</wp:posOffset>
          </wp:positionH>
          <wp:positionV relativeFrom="page">
            <wp:posOffset>331470</wp:posOffset>
          </wp:positionV>
          <wp:extent cx="3078480" cy="678180"/>
          <wp:effectExtent l="0" t="0" r="7620" b="0"/>
          <wp:wrapNone/>
          <wp:docPr id="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3"/>
                  <a:srcRect/>
                  <a:stretch>
                    <a:fillRect/>
                  </a:stretch>
                </pic:blipFill>
                <pic:spPr bwMode="auto">
                  <a:xfrm>
                    <a:off x="0" y="0"/>
                    <a:ext cx="3078480" cy="678180"/>
                  </a:xfrm>
                  <a:prstGeom prst="rect">
                    <a:avLst/>
                  </a:prstGeom>
                  <a:noFill/>
                </pic:spPr>
              </pic:pic>
            </a:graphicData>
          </a:graphic>
        </wp:anchor>
      </w:drawing>
    </w:r>
    <w:r w:rsidRPr="006415A8">
      <w:rPr>
        <w:noProof/>
        <w:lang w:eastAsia="de-DE"/>
      </w:rPr>
      <w:pict>
        <v:group id="Gruppieren 7" o:spid="_x0000_s2049" style="position:absolute;margin-left:0;margin-top:297.7pt;width:17.3pt;height:297.65pt;z-index:251656192;mso-position-horizontal-relative:page;mso-position-vertical-relative:page;mso-width-relative:margin;mso-height-relative:margin" coordsize="216000,37783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">
          <v:line id="Gerade Verbindung 1" o:spid="_x0000_s2050" style="position:absolute;visibility:visible" from="0,0" to="2160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68vM8AAAADaAAAADwAAAGRycy9kb3ducmV2LnhtbERPTYvCMBC9C/6HMMLeNHUPq1SjiOIq&#10;sh5WBa9jM7bFZlKSaOu/3wjCnobH+5zpvDWVeJDzpWUFw0ECgjizuuRcwem47o9B+ICssbJMCp7k&#10;YT7rdqaYatvwLz0OIRcxhH2KCooQ6lRKnxVk0A9sTRy5q3UGQ4Qul9phE8NNJT+T5EsaLDk2FFjT&#10;sqDsdrgbBbfvZtlsLru92x3353I9ymi1/VHqo9cuJiACteFf/HZvdZwPr1deV87+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OvLzPAAAAA2gAAAA8AAAAAAAAAAAAAAAAA&#10;oQIAAGRycy9kb3ducmV2LnhtbFBLBQYAAAAABAAEAPkAAACOAwAAAAA=&#10;" strokecolor="#009ee0" strokeweight=".5pt"/>
          <v:line id="Gerade Verbindung 5" o:spid="_x0000_s2051" style="position:absolute;visibility:visible" from="0,1570007" to="216000,1570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JQpMMMAAADaAAAADwAAAGRycy9kb3ducmV2LnhtbESPT4vCMBTE78J+h/AWvGnqgu5SjSIu&#10;/kHWg7rg9dk822LzUpJo67c3Cwseh5n5DTOZtaYSd3K+tKxg0E9AEGdWl5wr+D0ue18gfEDWWFkm&#10;BQ/yMJu+dSaYatvwnu6HkIsIYZ+igiKEOpXSZwUZ9H1bE0fvYp3BEKXLpXbYRLip5EeSjKTBkuNC&#10;gTUtCsquh5tRcF01i2Z93u7c9rg7lcvPjL43P0p139v5GESgNrzC/+2NVjCEvyvxBsjpE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yUKTDDAAAA2gAAAA8AAAAAAAAAAAAA&#10;AAAAoQIAAGRycy9kb3ducmV2LnhtbFBLBQYAAAAABAAEAPkAAACRAwAAAAA=&#10;" strokecolor="#009ee0" strokeweight=".5pt"/>
          <v:line id="Gerade Verbindung 6" o:spid="_x0000_s2052" style="position:absolute;visibility:visible" from="0,3778370" to="216000,37783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Ea3R8IAAADaAAAADwAAAGRycy9kb3ducmV2LnhtbESPQYvCMBSE78L+h/AEb5q6B5WuURYX&#10;VxE9qAten83btti8lCTa+u+NIHgcZuYbZjpvTSVu5HxpWcFwkIAgzqwuOVfwd1z2JyB8QNZYWSYF&#10;d/Iwn310pphq2/CeboeQiwhhn6KCIoQ6ldJnBRn0A1sTR+/fOoMhSpdL7bCJcFPJzyQZSYMlx4UC&#10;a1oUlF0OV6Pg8tssmtV5s3Ob4+5ULscZ/ay3SvW67fcXiEBteIdf7bVWMILnlXgD5O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Ea3R8IAAADaAAAADwAAAAAAAAAAAAAA&#10;AAChAgAAZHJzL2Rvd25yZXYueG1sUEsFBgAAAAAEAAQA+QAAAJADAAAAAA==&#10;" strokecolor="#009ee0" strokeweight=".5pt"/>
          <w10:wrap anchorx="page" anchory="pag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8A8" w:rsidRDefault="003C68A8" w:rsidP="001C3982">
      <w:pPr>
        <w:spacing w:line="240" w:lineRule="auto"/>
      </w:pPr>
      <w:r>
        <w:separator/>
      </w:r>
    </w:p>
  </w:footnote>
  <w:footnote w:type="continuationSeparator" w:id="0">
    <w:p w:rsidR="003C68A8" w:rsidRDefault="003C68A8" w:rsidP="001C398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A8" w:rsidRPr="00634D88" w:rsidRDefault="006415A8" w:rsidP="00AB41E5">
    <w:pPr>
      <w:pStyle w:val="Kopfzeile"/>
      <w:tabs>
        <w:tab w:val="clear" w:pos="4513"/>
        <w:tab w:val="clear" w:pos="9026"/>
        <w:tab w:val="center" w:pos="4535"/>
      </w:tabs>
      <w:rPr>
        <w:noProof/>
        <w:lang w:eastAsia="de-DE"/>
      </w:rPr>
    </w:pPr>
    <w:r>
      <w:rPr>
        <w:noProof/>
        <w:lang w:eastAsia="de-DE"/>
      </w:rPr>
      <w:pict>
        <v:shapetype id="_x0000_t202" coordsize="21600,21600" o:spt="202" path="m,l,21600r21600,l21600,xe">
          <v:stroke joinstyle="miter"/>
          <v:path gradientshapeok="t" o:connecttype="rect"/>
        </v:shapetype>
        <v:shape id="Text Box 6" o:spid="_x0000_s2055" type="#_x0000_t202" style="position:absolute;margin-left:16.75pt;margin-top:99.25pt;width:561.25pt;height:70.85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" fillcolor="#009ee0" stroked="f">
          <v:textbox inset="19mm,5mm,0,0">
            <w:txbxContent>
              <w:p w:rsidR="003C68A8" w:rsidRPr="0094496E" w:rsidRDefault="003C68A8" w:rsidP="00634D88">
                <w:pPr>
                  <w:rPr>
                    <w:rFonts w:ascii="L Frutiger Light" w:hAnsi="L Frutiger Light" w:cs="Arial"/>
                    <w:color w:val="FFFFFF"/>
                    <w:sz w:val="48"/>
                    <w:szCs w:val="48"/>
                  </w:rPr>
                </w:pPr>
                <w:r>
                  <w:rPr>
                    <w:rFonts w:ascii="L Frutiger Light" w:hAnsi="L Frutiger Light" w:cs="Arial"/>
                    <w:color w:val="FFFFFF"/>
                    <w:sz w:val="48"/>
                    <w:szCs w:val="48"/>
                  </w:rPr>
                  <w:t>PRESSEMITTEILUNG</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FB0B7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AD8BDF4"/>
    <w:lvl w:ilvl="0">
      <w:start w:val="1"/>
      <w:numFmt w:val="decimal"/>
      <w:lvlText w:val="%1."/>
      <w:lvlJc w:val="left"/>
      <w:pPr>
        <w:tabs>
          <w:tab w:val="num" w:pos="1492"/>
        </w:tabs>
        <w:ind w:left="1492" w:hanging="360"/>
      </w:pPr>
    </w:lvl>
  </w:abstractNum>
  <w:abstractNum w:abstractNumId="2">
    <w:nsid w:val="FFFFFF7D"/>
    <w:multiLevelType w:val="singleLevel"/>
    <w:tmpl w:val="43E2A1B8"/>
    <w:lvl w:ilvl="0">
      <w:start w:val="1"/>
      <w:numFmt w:val="decimal"/>
      <w:lvlText w:val="%1."/>
      <w:lvlJc w:val="left"/>
      <w:pPr>
        <w:tabs>
          <w:tab w:val="num" w:pos="1209"/>
        </w:tabs>
        <w:ind w:left="1209" w:hanging="360"/>
      </w:pPr>
    </w:lvl>
  </w:abstractNum>
  <w:abstractNum w:abstractNumId="3">
    <w:nsid w:val="FFFFFF7E"/>
    <w:multiLevelType w:val="singleLevel"/>
    <w:tmpl w:val="50DED3FE"/>
    <w:lvl w:ilvl="0">
      <w:start w:val="1"/>
      <w:numFmt w:val="decimal"/>
      <w:lvlText w:val="%1."/>
      <w:lvlJc w:val="left"/>
      <w:pPr>
        <w:tabs>
          <w:tab w:val="num" w:pos="926"/>
        </w:tabs>
        <w:ind w:left="926" w:hanging="360"/>
      </w:pPr>
    </w:lvl>
  </w:abstractNum>
  <w:abstractNum w:abstractNumId="4">
    <w:nsid w:val="FFFFFF7F"/>
    <w:multiLevelType w:val="singleLevel"/>
    <w:tmpl w:val="C54A332A"/>
    <w:lvl w:ilvl="0">
      <w:start w:val="1"/>
      <w:numFmt w:val="decimal"/>
      <w:lvlText w:val="%1."/>
      <w:lvlJc w:val="left"/>
      <w:pPr>
        <w:tabs>
          <w:tab w:val="num" w:pos="643"/>
        </w:tabs>
        <w:ind w:left="643" w:hanging="360"/>
      </w:pPr>
    </w:lvl>
  </w:abstractNum>
  <w:abstractNum w:abstractNumId="5">
    <w:nsid w:val="FFFFFF80"/>
    <w:multiLevelType w:val="singleLevel"/>
    <w:tmpl w:val="CF625A8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22277A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324C03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5CAA7A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61AF7E6"/>
    <w:lvl w:ilvl="0">
      <w:start w:val="1"/>
      <w:numFmt w:val="decimal"/>
      <w:lvlText w:val="%1."/>
      <w:lvlJc w:val="left"/>
      <w:pPr>
        <w:tabs>
          <w:tab w:val="num" w:pos="360"/>
        </w:tabs>
        <w:ind w:left="360" w:hanging="360"/>
      </w:pPr>
    </w:lvl>
  </w:abstractNum>
  <w:abstractNum w:abstractNumId="10">
    <w:nsid w:val="FFFFFF89"/>
    <w:multiLevelType w:val="singleLevel"/>
    <w:tmpl w:val="3126E548"/>
    <w:lvl w:ilvl="0">
      <w:start w:val="1"/>
      <w:numFmt w:val="bullet"/>
      <w:lvlText w:val=""/>
      <w:lvlJc w:val="left"/>
      <w:pPr>
        <w:tabs>
          <w:tab w:val="num" w:pos="360"/>
        </w:tabs>
        <w:ind w:left="360" w:hanging="360"/>
      </w:pPr>
      <w:rPr>
        <w:rFonts w:ascii="Symbol" w:hAnsi="Symbol" w:hint="default"/>
      </w:rPr>
    </w:lvl>
  </w:abstractNum>
  <w:abstractNum w:abstractNumId="11">
    <w:nsid w:val="11DC5EE0"/>
    <w:multiLevelType w:val="hybridMultilevel"/>
    <w:tmpl w:val="15A24C1E"/>
    <w:lvl w:ilvl="0" w:tplc="E33877BE">
      <w:start w:val="1"/>
      <w:numFmt w:val="bullet"/>
      <w:lvlText w:val=""/>
      <w:lvlJc w:val="left"/>
      <w:pPr>
        <w:ind w:left="720" w:hanging="360"/>
      </w:pPr>
      <w:rPr>
        <w:rFonts w:ascii="Wingdings 3" w:hAnsi="Wingdings 3" w:hint="default"/>
        <w:color w:val="009EE0"/>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A0B2A31"/>
    <w:multiLevelType w:val="hybridMultilevel"/>
    <w:tmpl w:val="22C8D5DC"/>
    <w:lvl w:ilvl="0" w:tplc="B2804C3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2EB5301"/>
    <w:multiLevelType w:val="hybridMultilevel"/>
    <w:tmpl w:val="934EBDE4"/>
    <w:lvl w:ilvl="0" w:tplc="0A2A6838">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C260E49"/>
    <w:multiLevelType w:val="hybridMultilevel"/>
    <w:tmpl w:val="6B449616"/>
    <w:lvl w:ilvl="0" w:tplc="B22841F2">
      <w:start w:val="1"/>
      <w:numFmt w:val="bullet"/>
      <w:lvlText w:val=""/>
      <w:lvlJc w:val="left"/>
      <w:pPr>
        <w:ind w:left="720" w:hanging="360"/>
      </w:pPr>
      <w:rPr>
        <w:rFonts w:ascii="Wingdings 3" w:hAnsi="Wingdings 3"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0"/>
  </w:num>
  <w:num w:numId="7">
    <w:abstractNumId w:val="9"/>
  </w:num>
  <w:num w:numId="8">
    <w:abstractNumId w:val="4"/>
  </w:num>
  <w:num w:numId="9">
    <w:abstractNumId w:val="3"/>
  </w:num>
  <w:num w:numId="10">
    <w:abstractNumId w:val="2"/>
  </w:num>
  <w:num w:numId="11">
    <w:abstractNumId w:val="1"/>
  </w:num>
  <w:num w:numId="12">
    <w:abstractNumId w:val="14"/>
  </w:num>
  <w:num w:numId="13">
    <w:abstractNumId w:val="12"/>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4"/>
  <w:stylePaneSortMethod w:val="0000"/>
  <w:defaultTabStop w:val="708"/>
  <w:hyphenationZone w:val="425"/>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rsids>
    <w:rsidRoot w:val="00641742"/>
    <w:rsid w:val="00005B79"/>
    <w:rsid w:val="0002743C"/>
    <w:rsid w:val="0003121A"/>
    <w:rsid w:val="00040346"/>
    <w:rsid w:val="0004703F"/>
    <w:rsid w:val="000662E1"/>
    <w:rsid w:val="000729AB"/>
    <w:rsid w:val="00080926"/>
    <w:rsid w:val="000B3AF5"/>
    <w:rsid w:val="000C6D8C"/>
    <w:rsid w:val="000C7826"/>
    <w:rsid w:val="000E3AFA"/>
    <w:rsid w:val="000F4595"/>
    <w:rsid w:val="00106F68"/>
    <w:rsid w:val="00113B1C"/>
    <w:rsid w:val="00125D8B"/>
    <w:rsid w:val="0014363E"/>
    <w:rsid w:val="00161AD2"/>
    <w:rsid w:val="00167C0E"/>
    <w:rsid w:val="001A1DB6"/>
    <w:rsid w:val="001A24A6"/>
    <w:rsid w:val="001B161E"/>
    <w:rsid w:val="001B2D38"/>
    <w:rsid w:val="001C3340"/>
    <w:rsid w:val="001C3565"/>
    <w:rsid w:val="001C3982"/>
    <w:rsid w:val="001E74DF"/>
    <w:rsid w:val="002061A0"/>
    <w:rsid w:val="00210D59"/>
    <w:rsid w:val="002215C6"/>
    <w:rsid w:val="0022392E"/>
    <w:rsid w:val="0022695F"/>
    <w:rsid w:val="0022758C"/>
    <w:rsid w:val="00236D5E"/>
    <w:rsid w:val="00247D13"/>
    <w:rsid w:val="002665A2"/>
    <w:rsid w:val="00293808"/>
    <w:rsid w:val="002B3AF8"/>
    <w:rsid w:val="002B49E5"/>
    <w:rsid w:val="002B5AE6"/>
    <w:rsid w:val="002E0E8C"/>
    <w:rsid w:val="002E534A"/>
    <w:rsid w:val="002F2762"/>
    <w:rsid w:val="00307DB4"/>
    <w:rsid w:val="003104B1"/>
    <w:rsid w:val="00355FE4"/>
    <w:rsid w:val="0036590A"/>
    <w:rsid w:val="00370A09"/>
    <w:rsid w:val="00381A2D"/>
    <w:rsid w:val="003C68A8"/>
    <w:rsid w:val="003E193D"/>
    <w:rsid w:val="004064DC"/>
    <w:rsid w:val="00416B09"/>
    <w:rsid w:val="0042286F"/>
    <w:rsid w:val="00432FF6"/>
    <w:rsid w:val="00435DD6"/>
    <w:rsid w:val="00441EA3"/>
    <w:rsid w:val="00463F1E"/>
    <w:rsid w:val="004750E4"/>
    <w:rsid w:val="00476F25"/>
    <w:rsid w:val="00480245"/>
    <w:rsid w:val="004804CC"/>
    <w:rsid w:val="004B4AB9"/>
    <w:rsid w:val="004B4E7A"/>
    <w:rsid w:val="004B737F"/>
    <w:rsid w:val="00516E46"/>
    <w:rsid w:val="005209EA"/>
    <w:rsid w:val="00530F80"/>
    <w:rsid w:val="005374E2"/>
    <w:rsid w:val="00541295"/>
    <w:rsid w:val="0055476B"/>
    <w:rsid w:val="00593BA0"/>
    <w:rsid w:val="00594F5D"/>
    <w:rsid w:val="005A714E"/>
    <w:rsid w:val="005B6EE9"/>
    <w:rsid w:val="005C68DA"/>
    <w:rsid w:val="005D3118"/>
    <w:rsid w:val="005D5F5D"/>
    <w:rsid w:val="005F31B3"/>
    <w:rsid w:val="00603911"/>
    <w:rsid w:val="0061228E"/>
    <w:rsid w:val="00633FDF"/>
    <w:rsid w:val="00634D2F"/>
    <w:rsid w:val="00634D88"/>
    <w:rsid w:val="006408D6"/>
    <w:rsid w:val="006415A8"/>
    <w:rsid w:val="00641742"/>
    <w:rsid w:val="00656332"/>
    <w:rsid w:val="006619E7"/>
    <w:rsid w:val="00662F3E"/>
    <w:rsid w:val="00694802"/>
    <w:rsid w:val="006E2409"/>
    <w:rsid w:val="00706AED"/>
    <w:rsid w:val="0072634C"/>
    <w:rsid w:val="00734D90"/>
    <w:rsid w:val="00735EF6"/>
    <w:rsid w:val="00741F66"/>
    <w:rsid w:val="007427A0"/>
    <w:rsid w:val="00742B8F"/>
    <w:rsid w:val="00751703"/>
    <w:rsid w:val="0075664B"/>
    <w:rsid w:val="007607FB"/>
    <w:rsid w:val="00762C7D"/>
    <w:rsid w:val="00762D7B"/>
    <w:rsid w:val="00795EE0"/>
    <w:rsid w:val="007A316D"/>
    <w:rsid w:val="007A4E53"/>
    <w:rsid w:val="007C17C1"/>
    <w:rsid w:val="007D3909"/>
    <w:rsid w:val="007E2AA6"/>
    <w:rsid w:val="00804FDC"/>
    <w:rsid w:val="00824208"/>
    <w:rsid w:val="00824BA8"/>
    <w:rsid w:val="008365E9"/>
    <w:rsid w:val="008607D5"/>
    <w:rsid w:val="00861F41"/>
    <w:rsid w:val="00867E46"/>
    <w:rsid w:val="0087372A"/>
    <w:rsid w:val="008770FD"/>
    <w:rsid w:val="008914F7"/>
    <w:rsid w:val="008918E3"/>
    <w:rsid w:val="008A3ED2"/>
    <w:rsid w:val="008B6F5C"/>
    <w:rsid w:val="008C3AA8"/>
    <w:rsid w:val="008C5427"/>
    <w:rsid w:val="008E3073"/>
    <w:rsid w:val="008E46B5"/>
    <w:rsid w:val="008E6459"/>
    <w:rsid w:val="008F03D5"/>
    <w:rsid w:val="0090091F"/>
    <w:rsid w:val="00911055"/>
    <w:rsid w:val="00922E0C"/>
    <w:rsid w:val="009255FA"/>
    <w:rsid w:val="00932266"/>
    <w:rsid w:val="0094496E"/>
    <w:rsid w:val="00945AB8"/>
    <w:rsid w:val="009535C8"/>
    <w:rsid w:val="00966C1B"/>
    <w:rsid w:val="00973A89"/>
    <w:rsid w:val="009812FF"/>
    <w:rsid w:val="009B1BF6"/>
    <w:rsid w:val="009C4E39"/>
    <w:rsid w:val="009D6AD2"/>
    <w:rsid w:val="009E2EFA"/>
    <w:rsid w:val="00A02CB3"/>
    <w:rsid w:val="00A07AA2"/>
    <w:rsid w:val="00A31B3F"/>
    <w:rsid w:val="00A36D9E"/>
    <w:rsid w:val="00A51CB6"/>
    <w:rsid w:val="00A63A50"/>
    <w:rsid w:val="00AB41E5"/>
    <w:rsid w:val="00AD1072"/>
    <w:rsid w:val="00AE37FE"/>
    <w:rsid w:val="00AE5412"/>
    <w:rsid w:val="00B11387"/>
    <w:rsid w:val="00B13C8D"/>
    <w:rsid w:val="00B17E7F"/>
    <w:rsid w:val="00B2541F"/>
    <w:rsid w:val="00B26517"/>
    <w:rsid w:val="00B31E03"/>
    <w:rsid w:val="00B33EF8"/>
    <w:rsid w:val="00B80046"/>
    <w:rsid w:val="00B87A71"/>
    <w:rsid w:val="00BA6EC0"/>
    <w:rsid w:val="00BB29A6"/>
    <w:rsid w:val="00BD3D5A"/>
    <w:rsid w:val="00BE7AF4"/>
    <w:rsid w:val="00BF08E3"/>
    <w:rsid w:val="00BF5AD6"/>
    <w:rsid w:val="00C266AA"/>
    <w:rsid w:val="00C30C1F"/>
    <w:rsid w:val="00C3288F"/>
    <w:rsid w:val="00C34781"/>
    <w:rsid w:val="00C679CC"/>
    <w:rsid w:val="00C82018"/>
    <w:rsid w:val="00C8239C"/>
    <w:rsid w:val="00CB41E0"/>
    <w:rsid w:val="00CB4D5A"/>
    <w:rsid w:val="00CC2628"/>
    <w:rsid w:val="00CD16CD"/>
    <w:rsid w:val="00D131DF"/>
    <w:rsid w:val="00D747C7"/>
    <w:rsid w:val="00D91097"/>
    <w:rsid w:val="00DA3DEA"/>
    <w:rsid w:val="00DE652D"/>
    <w:rsid w:val="00DF3A1B"/>
    <w:rsid w:val="00DF6837"/>
    <w:rsid w:val="00E00165"/>
    <w:rsid w:val="00E06D28"/>
    <w:rsid w:val="00E36920"/>
    <w:rsid w:val="00E4446F"/>
    <w:rsid w:val="00E51011"/>
    <w:rsid w:val="00E549E8"/>
    <w:rsid w:val="00E63E9B"/>
    <w:rsid w:val="00E71615"/>
    <w:rsid w:val="00E76BC0"/>
    <w:rsid w:val="00E96550"/>
    <w:rsid w:val="00EC4855"/>
    <w:rsid w:val="00F011ED"/>
    <w:rsid w:val="00F079C8"/>
    <w:rsid w:val="00F1675A"/>
    <w:rsid w:val="00F30F23"/>
    <w:rsid w:val="00F36005"/>
    <w:rsid w:val="00F466D9"/>
    <w:rsid w:val="00F471A7"/>
    <w:rsid w:val="00F544A9"/>
    <w:rsid w:val="00F55993"/>
    <w:rsid w:val="00F559DE"/>
    <w:rsid w:val="00F60346"/>
    <w:rsid w:val="00F724AD"/>
    <w:rsid w:val="00F76D78"/>
    <w:rsid w:val="00F8448D"/>
    <w:rsid w:val="00FC5D86"/>
    <w:rsid w:val="00FD5C1F"/>
    <w:rsid w:val="00FE4E0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1EA3"/>
    <w:pPr>
      <w:spacing w:line="280" w:lineRule="atLeast"/>
    </w:pPr>
    <w:rPr>
      <w:rFonts w:ascii="Arial" w:hAnsi="Arial"/>
      <w:szCs w:val="22"/>
      <w:lang w:eastAsia="en-US"/>
    </w:rPr>
  </w:style>
  <w:style w:type="paragraph" w:styleId="berschrift1">
    <w:name w:val="heading 1"/>
    <w:basedOn w:val="Standard"/>
    <w:next w:val="Standard"/>
    <w:link w:val="berschrift1Zchn"/>
    <w:uiPriority w:val="9"/>
    <w:qFormat/>
    <w:rsid w:val="00CC2628"/>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2628"/>
    <w:pPr>
      <w:tabs>
        <w:tab w:val="center" w:pos="4513"/>
        <w:tab w:val="right" w:pos="9026"/>
      </w:tabs>
      <w:spacing w:line="200" w:lineRule="atLeast"/>
    </w:pPr>
    <w:rPr>
      <w:rFonts w:ascii="Frutiger LT 45 Light" w:hAnsi="Frutiger LT 45 Light"/>
      <w:sz w:val="14"/>
    </w:rPr>
  </w:style>
  <w:style w:type="character" w:customStyle="1" w:styleId="KopfzeileZchn">
    <w:name w:val="Kopfzeile Zchn"/>
    <w:link w:val="Kopfzeile"/>
    <w:uiPriority w:val="99"/>
    <w:rsid w:val="00CC2628"/>
    <w:rPr>
      <w:rFonts w:ascii="Frutiger LT 45 Light" w:hAnsi="Frutiger LT 45 Light"/>
      <w:sz w:val="14"/>
      <w:szCs w:val="22"/>
      <w:lang w:eastAsia="en-US"/>
    </w:rPr>
  </w:style>
  <w:style w:type="paragraph" w:styleId="Fuzeile">
    <w:name w:val="footer"/>
    <w:basedOn w:val="Standard"/>
    <w:link w:val="FuzeileZchn"/>
    <w:uiPriority w:val="99"/>
    <w:unhideWhenUsed/>
    <w:rsid w:val="00CC2628"/>
    <w:pPr>
      <w:spacing w:line="200" w:lineRule="atLeast"/>
    </w:pPr>
    <w:rPr>
      <w:rFonts w:ascii="Frutiger LT 45 Light" w:hAnsi="Frutiger LT 45 Light"/>
      <w:sz w:val="14"/>
    </w:rPr>
  </w:style>
  <w:style w:type="character" w:customStyle="1" w:styleId="FuzeileZchn">
    <w:name w:val="Fußzeile Zchn"/>
    <w:link w:val="Fuzeile"/>
    <w:uiPriority w:val="99"/>
    <w:rsid w:val="00CC2628"/>
    <w:rPr>
      <w:rFonts w:ascii="Frutiger LT 45 Light" w:hAnsi="Frutiger LT 45 Light"/>
      <w:sz w:val="14"/>
      <w:szCs w:val="22"/>
      <w:lang w:eastAsia="en-US"/>
    </w:rPr>
  </w:style>
  <w:style w:type="table" w:styleId="Tabellengitternetz">
    <w:name w:val="Table Grid"/>
    <w:basedOn w:val="NormaleTabelle"/>
    <w:uiPriority w:val="59"/>
    <w:rsid w:val="00C32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ender">
    <w:name w:val="Absender"/>
    <w:basedOn w:val="Standard"/>
    <w:rsid w:val="00CC2628"/>
    <w:pPr>
      <w:spacing w:line="220" w:lineRule="atLeast"/>
    </w:pPr>
    <w:rPr>
      <w:rFonts w:ascii="Frutiger LT 45 Light" w:hAnsi="Frutiger LT 45 Light"/>
      <w:sz w:val="18"/>
    </w:rPr>
  </w:style>
  <w:style w:type="paragraph" w:customStyle="1" w:styleId="Info1">
    <w:name w:val="Info1"/>
    <w:basedOn w:val="Kopfzeile"/>
    <w:rsid w:val="008E6459"/>
    <w:pPr>
      <w:spacing w:line="230" w:lineRule="atLeast"/>
      <w:ind w:right="113"/>
      <w:jc w:val="right"/>
    </w:pPr>
  </w:style>
  <w:style w:type="paragraph" w:customStyle="1" w:styleId="Info2">
    <w:name w:val="Info2"/>
    <w:basedOn w:val="Kopfzeile"/>
    <w:rsid w:val="006619E7"/>
    <w:pPr>
      <w:spacing w:line="240" w:lineRule="atLeast"/>
    </w:pPr>
    <w:rPr>
      <w:rFonts w:ascii="Arial" w:hAnsi="Arial"/>
      <w:sz w:val="20"/>
    </w:rPr>
  </w:style>
  <w:style w:type="paragraph" w:customStyle="1" w:styleId="Logozusatz">
    <w:name w:val="Logozusatz"/>
    <w:basedOn w:val="Kopfzeile"/>
    <w:rsid w:val="006619E7"/>
    <w:pPr>
      <w:tabs>
        <w:tab w:val="clear" w:pos="4513"/>
        <w:tab w:val="clear" w:pos="9026"/>
      </w:tabs>
      <w:spacing w:line="300" w:lineRule="atLeast"/>
      <w:ind w:left="6845" w:right="-1136"/>
    </w:pPr>
    <w:rPr>
      <w:rFonts w:ascii="Frutiger LT 55 Roman" w:hAnsi="Frutiger LT 55 Roman"/>
      <w:noProof/>
      <w:sz w:val="22"/>
      <w:lang w:eastAsia="de-DE"/>
    </w:rPr>
  </w:style>
  <w:style w:type="paragraph" w:customStyle="1" w:styleId="Footertext">
    <w:name w:val="Footertext"/>
    <w:basedOn w:val="Fuzeile"/>
    <w:rsid w:val="00CC2628"/>
  </w:style>
  <w:style w:type="paragraph" w:customStyle="1" w:styleId="Logo">
    <w:name w:val="Logo"/>
    <w:basedOn w:val="Fuzeile"/>
    <w:qFormat/>
    <w:rsid w:val="00CC2628"/>
  </w:style>
  <w:style w:type="character" w:customStyle="1" w:styleId="berschrift1Zchn">
    <w:name w:val="Überschrift 1 Zchn"/>
    <w:link w:val="berschrift1"/>
    <w:uiPriority w:val="9"/>
    <w:rsid w:val="00CC2628"/>
    <w:rPr>
      <w:rFonts w:ascii="Cambria" w:eastAsia="Times New Roman" w:hAnsi="Cambria" w:cs="Times New Roman"/>
      <w:b/>
      <w:bCs/>
      <w:kern w:val="32"/>
      <w:sz w:val="32"/>
      <w:szCs w:val="32"/>
      <w:lang w:eastAsia="en-US"/>
    </w:rPr>
  </w:style>
  <w:style w:type="character" w:styleId="Hyperlink">
    <w:name w:val="Hyperlink"/>
    <w:uiPriority w:val="99"/>
    <w:unhideWhenUsed/>
    <w:rsid w:val="00441EA3"/>
    <w:rPr>
      <w:rFonts w:ascii="Arial" w:hAnsi="Arial"/>
      <w:color w:val="000000"/>
      <w:sz w:val="20"/>
      <w:u w:val="none"/>
    </w:rPr>
  </w:style>
  <w:style w:type="paragraph" w:styleId="Dokumentstruktur">
    <w:name w:val="Document Map"/>
    <w:basedOn w:val="Standard"/>
    <w:link w:val="DokumentstrukturZchn"/>
    <w:uiPriority w:val="99"/>
    <w:semiHidden/>
    <w:unhideWhenUsed/>
    <w:rsid w:val="006E2409"/>
    <w:rPr>
      <w:rFonts w:ascii="Lucida Grande" w:hAnsi="Lucida Grande"/>
      <w:sz w:val="24"/>
      <w:szCs w:val="24"/>
    </w:rPr>
  </w:style>
  <w:style w:type="character" w:customStyle="1" w:styleId="DokumentstrukturZchn">
    <w:name w:val="Dokumentstruktur Zchn"/>
    <w:link w:val="Dokumentstruktur"/>
    <w:uiPriority w:val="99"/>
    <w:semiHidden/>
    <w:rsid w:val="006E2409"/>
    <w:rPr>
      <w:rFonts w:ascii="Lucida Grande" w:hAnsi="Lucida Grande" w:cs="Lucida Grande"/>
      <w:sz w:val="24"/>
      <w:szCs w:val="24"/>
      <w:lang w:eastAsia="en-US"/>
    </w:rPr>
  </w:style>
  <w:style w:type="paragraph" w:styleId="berarbeitung">
    <w:name w:val="Revision"/>
    <w:hidden/>
    <w:uiPriority w:val="71"/>
    <w:rsid w:val="006E2409"/>
    <w:rPr>
      <w:rFonts w:ascii="Arial" w:hAnsi="Arial"/>
      <w:szCs w:val="22"/>
      <w:lang w:eastAsia="en-US"/>
    </w:rPr>
  </w:style>
  <w:style w:type="paragraph" w:styleId="Sprechblasentext">
    <w:name w:val="Balloon Text"/>
    <w:basedOn w:val="Standard"/>
    <w:link w:val="SprechblasentextZchn"/>
    <w:uiPriority w:val="99"/>
    <w:semiHidden/>
    <w:unhideWhenUsed/>
    <w:rsid w:val="006E2409"/>
    <w:pPr>
      <w:spacing w:line="240" w:lineRule="auto"/>
    </w:pPr>
    <w:rPr>
      <w:rFonts w:ascii="Lucida Grande" w:hAnsi="Lucida Grande"/>
      <w:sz w:val="18"/>
      <w:szCs w:val="18"/>
    </w:rPr>
  </w:style>
  <w:style w:type="character" w:customStyle="1" w:styleId="SprechblasentextZchn">
    <w:name w:val="Sprechblasentext Zchn"/>
    <w:link w:val="Sprechblasentext"/>
    <w:uiPriority w:val="99"/>
    <w:semiHidden/>
    <w:rsid w:val="006E2409"/>
    <w:rPr>
      <w:rFonts w:ascii="Lucida Grande" w:hAnsi="Lucida Grande" w:cs="Lucida Grande"/>
      <w:sz w:val="18"/>
      <w:szCs w:val="18"/>
      <w:lang w:eastAsia="en-US"/>
    </w:rPr>
  </w:style>
  <w:style w:type="character" w:styleId="BesuchterHyperlink">
    <w:name w:val="FollowedHyperlink"/>
    <w:uiPriority w:val="99"/>
    <w:semiHidden/>
    <w:unhideWhenUsed/>
    <w:rsid w:val="00441EA3"/>
    <w:rPr>
      <w:rFonts w:ascii="Arial" w:hAnsi="Arial"/>
      <w:color w:val="000000"/>
      <w:sz w:val="20"/>
      <w:u w:val="none"/>
    </w:rPr>
  </w:style>
  <w:style w:type="character" w:styleId="IntensiveHervorhebung">
    <w:name w:val="Intense Emphasis"/>
    <w:uiPriority w:val="21"/>
    <w:qFormat/>
    <w:rsid w:val="003C68A8"/>
    <w:rPr>
      <w:rFonts w:ascii="Arial" w:hAnsi="Arial"/>
      <w:b/>
      <w:bCs/>
      <w:i/>
      <w:iCs/>
      <w:color w:val="009EE0"/>
      <w:sz w:val="18"/>
    </w:rPr>
  </w:style>
  <w:style w:type="paragraph" w:styleId="Inhaltsverzeichnisberschrift">
    <w:name w:val="TOC Heading"/>
    <w:basedOn w:val="berschrift1"/>
    <w:next w:val="Standard"/>
    <w:uiPriority w:val="39"/>
    <w:unhideWhenUsed/>
    <w:qFormat/>
    <w:rsid w:val="00E36920"/>
    <w:pPr>
      <w:keepLines/>
      <w:spacing w:before="480" w:after="0" w:line="276" w:lineRule="auto"/>
      <w:outlineLvl w:val="9"/>
    </w:pPr>
    <w:rPr>
      <w:rFonts w:ascii="Calibri" w:hAnsi="Calibri"/>
      <w:color w:val="365F91"/>
      <w:kern w:val="0"/>
      <w:sz w:val="28"/>
      <w:szCs w:val="28"/>
      <w:lang w:eastAsia="de-DE"/>
    </w:rPr>
  </w:style>
  <w:style w:type="paragraph" w:styleId="Verzeichnis1">
    <w:name w:val="toc 1"/>
    <w:basedOn w:val="Standard"/>
    <w:next w:val="Standard"/>
    <w:autoRedefine/>
    <w:uiPriority w:val="39"/>
    <w:semiHidden/>
    <w:unhideWhenUsed/>
    <w:rsid w:val="00E36920"/>
    <w:pPr>
      <w:spacing w:before="240" w:after="120"/>
    </w:pPr>
    <w:rPr>
      <w:rFonts w:ascii="Cambria" w:hAnsi="Cambria"/>
      <w:b/>
      <w:caps/>
      <w:sz w:val="22"/>
      <w:u w:val="single"/>
    </w:rPr>
  </w:style>
  <w:style w:type="paragraph" w:styleId="Verzeichnis2">
    <w:name w:val="toc 2"/>
    <w:basedOn w:val="Standard"/>
    <w:next w:val="Standard"/>
    <w:autoRedefine/>
    <w:uiPriority w:val="39"/>
    <w:semiHidden/>
    <w:unhideWhenUsed/>
    <w:rsid w:val="00E36920"/>
    <w:rPr>
      <w:rFonts w:ascii="Cambria" w:hAnsi="Cambria"/>
      <w:b/>
      <w:smallCaps/>
      <w:sz w:val="22"/>
    </w:rPr>
  </w:style>
  <w:style w:type="paragraph" w:styleId="Verzeichnis3">
    <w:name w:val="toc 3"/>
    <w:basedOn w:val="Standard"/>
    <w:next w:val="Standard"/>
    <w:autoRedefine/>
    <w:uiPriority w:val="39"/>
    <w:semiHidden/>
    <w:unhideWhenUsed/>
    <w:rsid w:val="00E36920"/>
    <w:rPr>
      <w:rFonts w:ascii="Cambria" w:hAnsi="Cambria"/>
      <w:smallCaps/>
      <w:sz w:val="22"/>
    </w:rPr>
  </w:style>
  <w:style w:type="paragraph" w:styleId="Verzeichnis4">
    <w:name w:val="toc 4"/>
    <w:basedOn w:val="Standard"/>
    <w:next w:val="Standard"/>
    <w:autoRedefine/>
    <w:uiPriority w:val="39"/>
    <w:semiHidden/>
    <w:unhideWhenUsed/>
    <w:rsid w:val="00E36920"/>
    <w:rPr>
      <w:rFonts w:ascii="Cambria" w:hAnsi="Cambria"/>
      <w:sz w:val="22"/>
    </w:rPr>
  </w:style>
  <w:style w:type="paragraph" w:styleId="Verzeichnis5">
    <w:name w:val="toc 5"/>
    <w:basedOn w:val="Standard"/>
    <w:next w:val="Standard"/>
    <w:autoRedefine/>
    <w:uiPriority w:val="39"/>
    <w:semiHidden/>
    <w:unhideWhenUsed/>
    <w:rsid w:val="00E36920"/>
    <w:rPr>
      <w:rFonts w:ascii="Cambria" w:hAnsi="Cambria"/>
      <w:sz w:val="22"/>
    </w:rPr>
  </w:style>
  <w:style w:type="paragraph" w:styleId="Verzeichnis6">
    <w:name w:val="toc 6"/>
    <w:basedOn w:val="Standard"/>
    <w:next w:val="Standard"/>
    <w:autoRedefine/>
    <w:uiPriority w:val="39"/>
    <w:semiHidden/>
    <w:unhideWhenUsed/>
    <w:rsid w:val="00E36920"/>
    <w:rPr>
      <w:rFonts w:ascii="Cambria" w:hAnsi="Cambria"/>
      <w:sz w:val="22"/>
    </w:rPr>
  </w:style>
  <w:style w:type="paragraph" w:styleId="Verzeichnis7">
    <w:name w:val="toc 7"/>
    <w:basedOn w:val="Standard"/>
    <w:next w:val="Standard"/>
    <w:autoRedefine/>
    <w:uiPriority w:val="39"/>
    <w:semiHidden/>
    <w:unhideWhenUsed/>
    <w:rsid w:val="00E36920"/>
    <w:rPr>
      <w:rFonts w:ascii="Cambria" w:hAnsi="Cambria"/>
      <w:sz w:val="22"/>
    </w:rPr>
  </w:style>
  <w:style w:type="paragraph" w:styleId="Verzeichnis8">
    <w:name w:val="toc 8"/>
    <w:basedOn w:val="Standard"/>
    <w:next w:val="Standard"/>
    <w:autoRedefine/>
    <w:uiPriority w:val="39"/>
    <w:semiHidden/>
    <w:unhideWhenUsed/>
    <w:rsid w:val="00E36920"/>
    <w:rPr>
      <w:rFonts w:ascii="Cambria" w:hAnsi="Cambria"/>
      <w:sz w:val="22"/>
    </w:rPr>
  </w:style>
  <w:style w:type="paragraph" w:styleId="Verzeichnis9">
    <w:name w:val="toc 9"/>
    <w:basedOn w:val="Standard"/>
    <w:next w:val="Standard"/>
    <w:autoRedefine/>
    <w:uiPriority w:val="39"/>
    <w:semiHidden/>
    <w:unhideWhenUsed/>
    <w:rsid w:val="00E36920"/>
    <w:rPr>
      <w:rFonts w:ascii="Cambria" w:hAnsi="Cambria"/>
      <w:sz w:val="22"/>
    </w:rPr>
  </w:style>
  <w:style w:type="paragraph" w:styleId="Rechtsgrundlagenverzeichnis">
    <w:name w:val="table of authorities"/>
    <w:basedOn w:val="Standard"/>
    <w:next w:val="Standard"/>
    <w:uiPriority w:val="99"/>
    <w:unhideWhenUsed/>
    <w:rsid w:val="00634D88"/>
    <w:pPr>
      <w:ind w:left="200" w:hanging="200"/>
    </w:pPr>
  </w:style>
  <w:style w:type="paragraph" w:styleId="NurText">
    <w:name w:val="Plain Text"/>
    <w:basedOn w:val="Standard"/>
    <w:link w:val="NurTextZchn"/>
    <w:uiPriority w:val="99"/>
    <w:unhideWhenUsed/>
    <w:rsid w:val="00634D88"/>
    <w:rPr>
      <w:rFonts w:ascii="Courier" w:hAnsi="Courier"/>
      <w:szCs w:val="20"/>
    </w:rPr>
  </w:style>
  <w:style w:type="character" w:customStyle="1" w:styleId="NurTextZchn">
    <w:name w:val="Nur Text Zchn"/>
    <w:link w:val="NurText"/>
    <w:uiPriority w:val="99"/>
    <w:rsid w:val="00634D88"/>
    <w:rPr>
      <w:rFonts w:ascii="Courier" w:hAnsi="Courier"/>
      <w:lang w:eastAsia="en-US"/>
    </w:rPr>
  </w:style>
  <w:style w:type="paragraph" w:styleId="Abbildungsverzeichnis">
    <w:name w:val="table of figures"/>
    <w:basedOn w:val="Standard"/>
    <w:next w:val="Standard"/>
    <w:uiPriority w:val="99"/>
    <w:unhideWhenUsed/>
    <w:rsid w:val="00634D88"/>
  </w:style>
  <w:style w:type="paragraph" w:styleId="Listenabsatz">
    <w:name w:val="List Paragraph"/>
    <w:basedOn w:val="Standard"/>
    <w:uiPriority w:val="67"/>
    <w:rsid w:val="00A51CB6"/>
    <w:pPr>
      <w:ind w:left="720"/>
      <w:contextualSpacing/>
    </w:pPr>
  </w:style>
  <w:style w:type="paragraph" w:customStyle="1" w:styleId="Zitat">
    <w:name w:val="Zitat"/>
    <w:basedOn w:val="Standard"/>
    <w:link w:val="ZitatZchn"/>
    <w:qFormat/>
    <w:rsid w:val="003C68A8"/>
    <w:pPr>
      <w:ind w:left="284" w:right="284"/>
      <w:outlineLvl w:val="0"/>
    </w:pPr>
    <w:rPr>
      <w:i/>
    </w:rPr>
  </w:style>
  <w:style w:type="character" w:customStyle="1" w:styleId="ZitatZchn">
    <w:name w:val="Zitat Zchn"/>
    <w:basedOn w:val="Absatz-Standardschriftart"/>
    <w:link w:val="Zitat"/>
    <w:rsid w:val="003C68A8"/>
    <w:rPr>
      <w:rFonts w:ascii="Arial" w:hAnsi="Arial"/>
      <w:i/>
      <w:szCs w:val="22"/>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wiech@hausundgr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hausundgrund.de" TargetMode="External"/><Relationship Id="rId1" Type="http://schemas.openxmlformats.org/officeDocument/2006/relationships/hyperlink" Target="mailto:zv@hausundgrund.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228E7-4826-4E49-9335-E360BEA8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1884</Characters>
  <Application>Microsoft Office Word</Application>
  <DocSecurity>0</DocSecurity>
  <Lines>15</Lines>
  <Paragraphs>4</Paragraphs>
  <ScaleCrop>false</ScaleCrop>
  <HeadingPairs>
    <vt:vector size="6" baseType="variant">
      <vt:variant>
        <vt:lpstr>Titel</vt:lpstr>
      </vt:variant>
      <vt:variant>
        <vt:i4>1</vt:i4>
      </vt:variant>
      <vt:variant>
        <vt:lpstr>Überschriften</vt:lpstr>
      </vt:variant>
      <vt:variant>
        <vt:i4>14</vt:i4>
      </vt:variant>
      <vt:variant>
        <vt:lpstr>Headings</vt:lpstr>
      </vt:variant>
      <vt:variant>
        <vt:i4>5</vt:i4>
      </vt:variant>
    </vt:vector>
  </HeadingPairs>
  <TitlesOfParts>
    <vt:vector size="20" baseType="lpstr">
      <vt:lpstr>Brief</vt:lpstr>
      <vt:lpstr>Berlin, 26. Juni 2014</vt:lpstr>
      <vt:lpstr/>
      <vt:lpstr>Ökostrom-Reform: Bruch des Koalitionsvertrags droht</vt:lpstr>
      <vt:lpstr>Haus &amp; Grund fordert Stärkung von Wohnquartieren</vt:lpstr>
      <vt:lpstr/>
      <vt:lpstr>Der Koalitionsvertrag wird gebrochen, sollte es tatsächlich so weit kommen, dass</vt:lpstr>
      <vt:lpstr/>
      <vt:lpstr>Wir werden das Quartier als wichtige Handlungsebene, z. B. für dezentrale Strom-</vt:lpstr>
      <vt:lpstr/>
      <vt:lpstr>„Dieses Ziel wird mit der geplanten Änderung des Erneuerbare-Energien-Gesetzes n</vt:lpstr>
      <vt:lpstr/>
      <vt:lpstr>Wenn die Grundlage des Koalitionsvertrages an dieser Stelle verlassen wird, sei </vt:lpstr>
      <vt:lpstr/>
      <vt:lpstr/>
      <vt:lpstr>Überschrift </vt:lpstr>
      <vt:lpstr>Unterüberschrift </vt:lpstr>
      <vt:lpstr/>
      <vt:lpstr>Berlin, 21. Oktober 2013. Text...</vt:lpstr>
      <vt:lpstr>wiech@hausundgrund.de</vt:lpstr>
    </vt:vector>
  </TitlesOfParts>
  <Company>Haus &amp; Grund</Company>
  <LinksUpToDate>false</LinksUpToDate>
  <CharactersWithSpaces>2178</CharactersWithSpaces>
  <SharedDoc>false</SharedDoc>
  <HLinks>
    <vt:vector size="12" baseType="variant">
      <vt:variant>
        <vt:i4>4391022</vt:i4>
      </vt:variant>
      <vt:variant>
        <vt:i4>3</vt:i4>
      </vt:variant>
      <vt:variant>
        <vt:i4>0</vt:i4>
      </vt:variant>
      <vt:variant>
        <vt:i4>5</vt:i4>
      </vt:variant>
      <vt:variant>
        <vt:lpwstr>mailto:wiech@hausundgrund.de</vt:lpwstr>
      </vt:variant>
      <vt:variant>
        <vt:lpwstr/>
      </vt:variant>
      <vt:variant>
        <vt:i4>3538946</vt:i4>
      </vt:variant>
      <vt:variant>
        <vt:i4>0</vt:i4>
      </vt:variant>
      <vt:variant>
        <vt:i4>0</vt:i4>
      </vt:variant>
      <vt:variant>
        <vt:i4>5</vt:i4>
      </vt:variant>
      <vt:variant>
        <vt:lpwstr>mailto:zv@hausundgrund.de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Gerold Happ H&amp;G</dc:creator>
  <cp:lastModifiedBy>Sylvia Marggraff</cp:lastModifiedBy>
  <cp:revision>2</cp:revision>
  <cp:lastPrinted>2013-10-22T10:48:00Z</cp:lastPrinted>
  <dcterms:created xsi:type="dcterms:W3CDTF">2015-01-08T09:47:00Z</dcterms:created>
  <dcterms:modified xsi:type="dcterms:W3CDTF">2015-01-08T09:47:00Z</dcterms:modified>
</cp:coreProperties>
</file>