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2E" w:rsidRDefault="00694802" w:rsidP="008E46B5">
      <w:pPr>
        <w:ind w:right="-711"/>
        <w:outlineLvl w:val="0"/>
        <w:rPr>
          <w:szCs w:val="20"/>
        </w:rPr>
      </w:pPr>
      <w:r>
        <w:t>Berlin</w:t>
      </w:r>
      <w:r w:rsidR="0022392E">
        <w:t xml:space="preserve">, </w:t>
      </w:r>
      <w:r w:rsidR="00E331B6">
        <w:t>11. März 2015</w:t>
      </w:r>
    </w:p>
    <w:p w:rsidR="0022392E" w:rsidRPr="0022392E" w:rsidRDefault="0022392E" w:rsidP="008E46B5">
      <w:pPr>
        <w:ind w:right="-711"/>
        <w:outlineLvl w:val="0"/>
        <w:rPr>
          <w:szCs w:val="20"/>
        </w:rPr>
      </w:pPr>
    </w:p>
    <w:p w:rsidR="00B961D9" w:rsidRPr="00B961D9" w:rsidRDefault="00B961D9" w:rsidP="00FF00F0">
      <w:pPr>
        <w:spacing w:line="340" w:lineRule="atLeast"/>
        <w:outlineLvl w:val="0"/>
        <w:rPr>
          <w:b/>
          <w:sz w:val="26"/>
          <w:szCs w:val="26"/>
        </w:rPr>
      </w:pPr>
      <w:r w:rsidRPr="00B961D9">
        <w:rPr>
          <w:b/>
          <w:sz w:val="26"/>
          <w:szCs w:val="26"/>
        </w:rPr>
        <w:t>Private Vermieter: Langfristige Mietverhältnisse wichtiger als hohe Rendite</w:t>
      </w:r>
    </w:p>
    <w:p w:rsidR="00FF00F0" w:rsidRDefault="00B961D9" w:rsidP="00B961D9">
      <w:pPr>
        <w:spacing w:before="60"/>
        <w:outlineLvl w:val="0"/>
      </w:pPr>
      <w:r w:rsidRPr="00B961D9">
        <w:rPr>
          <w:b/>
          <w:sz w:val="22"/>
        </w:rPr>
        <w:t>Jährliche Modernisierungsquote zwischen 2 und 4 Prozent</w:t>
      </w:r>
    </w:p>
    <w:p w:rsidR="00B961D9" w:rsidRDefault="00B961D9" w:rsidP="0014536E">
      <w:pPr>
        <w:outlineLvl w:val="0"/>
      </w:pPr>
    </w:p>
    <w:p w:rsidR="00E331B6" w:rsidRDefault="00E331B6" w:rsidP="00E331B6">
      <w:pPr>
        <w:outlineLvl w:val="0"/>
      </w:pPr>
      <w:r>
        <w:t xml:space="preserve">Für die privaten Vermieter sind langfristige Mietverhältnisse wichtiger als hohe Renditen. Das zeigt eine repräsentative </w:t>
      </w:r>
      <w:proofErr w:type="spellStart"/>
      <w:r>
        <w:t>Vermieterbefragung</w:t>
      </w:r>
      <w:proofErr w:type="spellEnd"/>
      <w:r>
        <w:t xml:space="preserve"> von Haus &amp; Grund Deutschland, die der Verband heute in Berlin vorstellte. In 48 Prozent der erfassten Mietverhältnisse wurde die Miete seit Vertragsschluss nicht erhöht. „Die Ergebnisse zeigen, dass die privaten Vermieter keine Renditehaie sind, vor denen Mieter geschützt werden müssten“, kommentierte Haus &amp; Grund-Präsident Rolf Kornemann die Ergebnisse. 27 Prozent der befragten Vermieter gab</w:t>
      </w:r>
      <w:r w:rsidR="00C27BC2">
        <w:t>en</w:t>
      </w:r>
      <w:r>
        <w:t xml:space="preserve"> an, ausschließlich bei einem Mieterwechsel die Miete zu erhöhen. „Dies zeigt, dass die privaten Vermieter sich ihrer sozialen Verantwortung bewusst sind und gewissenhaft damit umgehen“, resümierte der Verbandschef.</w:t>
      </w:r>
    </w:p>
    <w:p w:rsidR="00E331B6" w:rsidRDefault="00E331B6" w:rsidP="00E331B6">
      <w:pPr>
        <w:outlineLvl w:val="0"/>
      </w:pPr>
    </w:p>
    <w:p w:rsidR="00E331B6" w:rsidRDefault="00E331B6" w:rsidP="00E331B6">
      <w:pPr>
        <w:outlineLvl w:val="0"/>
      </w:pPr>
      <w:r>
        <w:t xml:space="preserve">Die Befragung ergab zudem, dass die durchschnittliche Miethöhe 0,3 Prozent unter der ortsüblichen Vergleichsmiete liegt. Für Kornemann kein überraschendes Ergebnis: Private Vermieter böten schließlich zwei Drittel der Mietwohnungen an und bildeten somit recht gut den Markt ab. Die Abweichung ist umso stärker, je länger das Mietverhältnis besteht. Liegen die Mieten im bundesweiten Durchschnitt während der ersten zwei Jahre eines Mietverhältnisses knapp 8 Prozent über </w:t>
      </w:r>
      <w:r w:rsidR="00C27BC2">
        <w:t>der</w:t>
      </w:r>
      <w:r>
        <w:t xml:space="preserve"> ortsüblichen Vergleichsmiete, liegen sie nach fünf bis zehn Jahren bereits 1,5 Prozent darunter. Bei Mietverhältnissen, die bereits zwischen 20 und 30 Jahre bestehen, hinkt die Miete 8 Prozent hinter der ortsüblichen Vergleichsmiete hinterher.</w:t>
      </w:r>
    </w:p>
    <w:p w:rsidR="00E331B6" w:rsidRDefault="00E331B6" w:rsidP="00E331B6">
      <w:pPr>
        <w:outlineLvl w:val="0"/>
      </w:pPr>
    </w:p>
    <w:p w:rsidR="00E331B6" w:rsidRDefault="00E331B6" w:rsidP="00E331B6">
      <w:pPr>
        <w:outlineLvl w:val="0"/>
      </w:pPr>
      <w:r>
        <w:t>Haus &amp; Grund befragte die privaten Vermieter auch nach ihrem Modernisierungsverhalten. Die Antworten zeigen, dass jährlich zwischen 2 und 4 Prozent der Wohnungen modernisiert werden. Die häufigsten Modernisierungsvorhaben werden entweder als Komplettmodernisierung durchgeführt oder betrafen mit der Heizung, de</w:t>
      </w:r>
      <w:r w:rsidR="00C27BC2">
        <w:t>n</w:t>
      </w:r>
      <w:r>
        <w:t xml:space="preserve"> Fenster</w:t>
      </w:r>
      <w:r w:rsidR="00C27BC2">
        <w:t>n</w:t>
      </w:r>
      <w:r>
        <w:t xml:space="preserve"> oder de</w:t>
      </w:r>
      <w:r w:rsidR="00C27BC2">
        <w:t>m</w:t>
      </w:r>
      <w:r>
        <w:t xml:space="preserve"> Dach Gebäudeteile, die die energetische Beschaffenheit des Gebäudes verbessern. „Regional konnten wir sogar noch höhere Quoten ermitteln. So lag die Modernisierungsquote in Lübeck 2013 bei 5,3 Prozent. Dass die Modernisierungsquote bei dem viel</w:t>
      </w:r>
      <w:r w:rsidR="00C27BC2">
        <w:t xml:space="preserve"> </w:t>
      </w:r>
      <w:r>
        <w:t xml:space="preserve">zitierten einem Prozent liegt, </w:t>
      </w:r>
      <w:proofErr w:type="gramStart"/>
      <w:r>
        <w:t>geben</w:t>
      </w:r>
      <w:proofErr w:type="gramEnd"/>
      <w:r>
        <w:t xml:space="preserve"> unsere Daten nicht her“, stellte Kornemann abschließend heraus.</w:t>
      </w:r>
    </w:p>
    <w:p w:rsidR="00E331B6" w:rsidRDefault="00E331B6" w:rsidP="00E331B6">
      <w:pPr>
        <w:outlineLvl w:val="0"/>
      </w:pPr>
    </w:p>
    <w:p w:rsidR="0014536E" w:rsidRDefault="00E331B6" w:rsidP="00E331B6">
      <w:pPr>
        <w:outlineLvl w:val="0"/>
      </w:pPr>
      <w:r w:rsidRPr="00E331B6">
        <w:rPr>
          <w:b/>
          <w:i/>
        </w:rPr>
        <w:t>Hintergrund:</w:t>
      </w:r>
      <w:r>
        <w:t xml:space="preserve"> Haus &amp; Grund führte die schriftliche Befragung im vierten Quartal 2014 mit wissenschaftlicher Begleitung durch das Beratungsunternehmen empirica in acht Regionen durch. Die Regionen sind München, Düsseldorf, Lübeck, Tübingen, Gelsenkirchen, Magdeburg, Kassel und Osnabrück. In die Auswertungen sind Angaben zu 6.500 Wohnungen von 2.100 privaten Vermietern eingegangen. Haus &amp; Grund wird die Befragung künftig halbjährlich wiederholen.</w:t>
      </w:r>
      <w:r w:rsidR="0014536E">
        <w:t xml:space="preserve"> </w:t>
      </w:r>
    </w:p>
    <w:p w:rsidR="003F030B" w:rsidRDefault="003F030B" w:rsidP="00140E06">
      <w:pPr>
        <w:outlineLvl w:val="0"/>
      </w:pPr>
    </w:p>
    <w:p w:rsidR="00B961D9" w:rsidRPr="00E331B6" w:rsidRDefault="00E331B6" w:rsidP="00B961D9">
      <w:pPr>
        <w:spacing w:after="60"/>
        <w:outlineLvl w:val="0"/>
        <w:rPr>
          <w:color w:val="009EE0"/>
        </w:rPr>
      </w:pPr>
      <w:hyperlink r:id="rId8" w:history="1">
        <w:r w:rsidR="00B961D9" w:rsidRPr="00E331B6">
          <w:rPr>
            <w:rStyle w:val="Hyperlink"/>
            <w:color w:val="009EE0"/>
          </w:rPr>
          <w:t>» Die wichtigsten Ergebnisse im Überblick</w:t>
        </w:r>
      </w:hyperlink>
    </w:p>
    <w:p w:rsidR="00B961D9" w:rsidRPr="00E331B6" w:rsidRDefault="00E331B6" w:rsidP="00140E06">
      <w:pPr>
        <w:outlineLvl w:val="0"/>
        <w:rPr>
          <w:color w:val="009EE0"/>
        </w:rPr>
      </w:pPr>
      <w:hyperlink r:id="rId9" w:history="1">
        <w:r w:rsidR="00B961D9" w:rsidRPr="00E331B6">
          <w:rPr>
            <w:rStyle w:val="Hyperlink"/>
            <w:color w:val="009EE0"/>
          </w:rPr>
          <w:t>» Die vollständige Auswertung mit regionalen Ergebnissen</w:t>
        </w:r>
      </w:hyperlink>
    </w:p>
    <w:p w:rsidR="00140E06" w:rsidRDefault="00140E06" w:rsidP="00140E06">
      <w:pPr>
        <w:outlineLvl w:val="0"/>
      </w:pPr>
    </w:p>
    <w:p w:rsidR="00B961D9" w:rsidRDefault="00B961D9" w:rsidP="00140E06">
      <w:pPr>
        <w:outlineLvl w:val="0"/>
      </w:pPr>
    </w:p>
    <w:p w:rsidR="00BA6EC0" w:rsidRPr="002338D2" w:rsidRDefault="00BA6EC0" w:rsidP="008E46B5">
      <w:pPr>
        <w:rPr>
          <w:rStyle w:val="IntensiveHervorhebung"/>
          <w:rFonts w:cs="Arial"/>
          <w:szCs w:val="18"/>
        </w:rPr>
      </w:pPr>
      <w:r w:rsidRPr="002338D2">
        <w:rPr>
          <w:rStyle w:val="IntensiveHervorhebung"/>
          <w:rFonts w:cs="Arial"/>
          <w:szCs w:val="18"/>
        </w:rPr>
        <w:t>Haus &amp; Grund ist mit rund 900.000 Mitgliedern der mit Abstand größte Vertreter der privaten Haus-, Wohnungs- und Grundeigentümer in Deutschland. Den Zentralver</w:t>
      </w:r>
      <w:r w:rsidR="008E46B5">
        <w:rPr>
          <w:rStyle w:val="IntensiveHervorhebung"/>
          <w:rFonts w:cs="Arial"/>
          <w:szCs w:val="18"/>
        </w:rPr>
        <w:t xml:space="preserve">band mit Sitz in Berlin tragen </w:t>
      </w:r>
      <w:r w:rsidRPr="002338D2">
        <w:rPr>
          <w:rStyle w:val="IntensiveHervorhebung"/>
          <w:rFonts w:cs="Arial"/>
          <w:szCs w:val="18"/>
        </w:rPr>
        <w:t>22 Landesverbände und über 900 Ortsvereine. Die privaten Immo</w:t>
      </w:r>
      <w:r w:rsidR="008E46B5">
        <w:rPr>
          <w:rStyle w:val="IntensiveHervorhebung"/>
          <w:rFonts w:cs="Arial"/>
          <w:szCs w:val="18"/>
        </w:rPr>
        <w:t xml:space="preserve">bilieneigentümer verfügen über </w:t>
      </w:r>
      <w:r w:rsidRPr="002338D2">
        <w:rPr>
          <w:rStyle w:val="IntensiveHervorhebung"/>
          <w:rFonts w:cs="Arial"/>
          <w:szCs w:val="18"/>
        </w:rPr>
        <w:t>33,3 Mi</w:t>
      </w:r>
      <w:r w:rsidR="0022392E">
        <w:rPr>
          <w:rStyle w:val="IntensiveHervorhebung"/>
          <w:rFonts w:cs="Arial"/>
          <w:szCs w:val="18"/>
        </w:rPr>
        <w:t>llionen Wohnungen und bieten 66 </w:t>
      </w:r>
      <w:r w:rsidRPr="002338D2">
        <w:rPr>
          <w:rStyle w:val="IntensiveHervorhebung"/>
          <w:rFonts w:cs="Arial"/>
          <w:szCs w:val="18"/>
        </w:rPr>
        <w:t>Prozent der Mietwohnungen in Deutschland an.</w:t>
      </w:r>
    </w:p>
    <w:p w:rsidR="005209EA" w:rsidRDefault="005209EA" w:rsidP="00E65C9A">
      <w:pPr>
        <w:rPr>
          <w:rFonts w:cs="Arial"/>
          <w:szCs w:val="20"/>
        </w:rPr>
      </w:pPr>
    </w:p>
    <w:p w:rsidR="00140E06" w:rsidRPr="00E65C9A" w:rsidRDefault="00140E06" w:rsidP="00E65C9A">
      <w:pPr>
        <w:rPr>
          <w:rFonts w:cs="Arial"/>
          <w:szCs w:val="20"/>
        </w:rPr>
      </w:pPr>
    </w:p>
    <w:p w:rsidR="00A51CB6" w:rsidRDefault="00BA6EC0" w:rsidP="00E65C9A">
      <w:pPr>
        <w:pStyle w:val="Kopfzeile"/>
        <w:tabs>
          <w:tab w:val="clear" w:pos="4513"/>
          <w:tab w:val="clear" w:pos="9026"/>
          <w:tab w:val="left" w:pos="6300"/>
        </w:tabs>
        <w:spacing w:line="280" w:lineRule="atLeast"/>
        <w:rPr>
          <w:rFonts w:ascii="Arial" w:hAnsi="Arial" w:cs="Arial"/>
          <w:sz w:val="20"/>
          <w:szCs w:val="20"/>
        </w:rPr>
      </w:pPr>
      <w:r w:rsidRPr="002338D2">
        <w:rPr>
          <w:rFonts w:ascii="Arial" w:hAnsi="Arial" w:cs="Arial"/>
          <w:sz w:val="20"/>
          <w:szCs w:val="20"/>
          <w:u w:val="single"/>
        </w:rPr>
        <w:t>Pressekontakt:</w:t>
      </w:r>
      <w:r w:rsidRPr="00AE37FE">
        <w:rPr>
          <w:rFonts w:ascii="Arial" w:hAnsi="Arial" w:cs="Arial"/>
          <w:sz w:val="20"/>
          <w:szCs w:val="20"/>
        </w:rPr>
        <w:t xml:space="preserve"> </w:t>
      </w:r>
    </w:p>
    <w:p w:rsidR="00A51CB6" w:rsidRPr="000B37B6" w:rsidRDefault="000B37B6" w:rsidP="000B37B6">
      <w:pPr>
        <w:pStyle w:val="Kopfzeile"/>
        <w:tabs>
          <w:tab w:val="clear" w:pos="4513"/>
          <w:tab w:val="clear" w:pos="9026"/>
          <w:tab w:val="left" w:pos="7200"/>
        </w:tabs>
        <w:spacing w:line="280" w:lineRule="atLeast"/>
        <w:rPr>
          <w:rFonts w:ascii="Arial" w:hAnsi="Arial" w:cs="Arial"/>
          <w:smallCaps/>
          <w:color w:val="0D0D0D" w:themeColor="text1" w:themeTint="F2"/>
          <w:sz w:val="16"/>
          <w:szCs w:val="16"/>
        </w:rPr>
      </w:pPr>
      <w:r>
        <w:rPr>
          <w:rFonts w:ascii="Arial" w:hAnsi="Arial" w:cs="Arial"/>
          <w:noProof/>
          <w:sz w:val="20"/>
          <w:szCs w:val="20"/>
          <w:lang w:eastAsia="de-DE"/>
        </w:rPr>
        <w:drawing>
          <wp:anchor distT="0" distB="0" distL="114300" distR="114300" simplePos="0" relativeHeight="251659264" behindDoc="0" locked="0" layoutInCell="1" allowOverlap="1">
            <wp:simplePos x="0" y="0"/>
            <wp:positionH relativeFrom="leftMargin">
              <wp:posOffset>900430</wp:posOffset>
            </wp:positionH>
            <wp:positionV relativeFrom="paragraph">
              <wp:posOffset>720090</wp:posOffset>
            </wp:positionV>
            <wp:extent cx="178461" cy="182880"/>
            <wp:effectExtent l="19050" t="0" r="0" b="0"/>
            <wp:wrapNone/>
            <wp:docPr id="1" name="Grafik 0" descr="Facebook.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1"/>
                    <a:stretch>
                      <a:fillRect/>
                    </a:stretch>
                  </pic:blipFill>
                  <pic:spPr>
                    <a:xfrm>
                      <a:off x="0" y="0"/>
                      <a:ext cx="178461" cy="182880"/>
                    </a:xfrm>
                    <a:prstGeom prst="rect">
                      <a:avLst/>
                    </a:prstGeom>
                  </pic:spPr>
                </pic:pic>
              </a:graphicData>
            </a:graphic>
          </wp:anchor>
        </w:drawing>
      </w:r>
      <w:r w:rsidR="000A7ADD">
        <w:rPr>
          <w:rFonts w:ascii="Arial" w:hAnsi="Arial" w:cs="Arial"/>
          <w:sz w:val="20"/>
          <w:szCs w:val="20"/>
        </w:rPr>
        <w:t>Alexander Wiech</w:t>
      </w:r>
    </w:p>
    <w:p w:rsidR="00EE10F3" w:rsidRDefault="00CE2625" w:rsidP="000B37B6">
      <w:pPr>
        <w:pStyle w:val="Kopfzeile"/>
        <w:tabs>
          <w:tab w:val="clear" w:pos="4513"/>
          <w:tab w:val="clear" w:pos="9026"/>
          <w:tab w:val="left" w:pos="7200"/>
        </w:tabs>
        <w:spacing w:line="280" w:lineRule="atLeast"/>
        <w:rPr>
          <w:rFonts w:ascii="Arial" w:hAnsi="Arial" w:cs="Arial"/>
          <w:sz w:val="20"/>
          <w:szCs w:val="20"/>
        </w:rPr>
      </w:pPr>
      <w:r>
        <w:rPr>
          <w:rFonts w:ascii="Arial" w:hAnsi="Arial" w:cs="Arial"/>
          <w:sz w:val="20"/>
          <w:szCs w:val="20"/>
        </w:rPr>
        <w:t xml:space="preserve">Telefon: </w:t>
      </w:r>
      <w:r w:rsidR="000A7ADD">
        <w:rPr>
          <w:rFonts w:ascii="Arial" w:hAnsi="Arial" w:cs="Arial"/>
          <w:sz w:val="20"/>
          <w:szCs w:val="20"/>
        </w:rPr>
        <w:t>030/20216-508</w:t>
      </w:r>
    </w:p>
    <w:p w:rsidR="000B37B6" w:rsidRPr="00EE10F3" w:rsidRDefault="007333F3" w:rsidP="00EE10F3">
      <w:pPr>
        <w:rPr>
          <w:rFonts w:cs="Arial"/>
          <w:color w:val="0D0D0D" w:themeColor="text1" w:themeTint="F2"/>
          <w:szCs w:val="20"/>
        </w:rPr>
      </w:pPr>
      <w:hyperlink r:id="rId12" w:history="1">
        <w:r w:rsidR="000A7ADD" w:rsidRPr="00A76DEE">
          <w:rPr>
            <w:rStyle w:val="Hyperlink"/>
            <w:rFonts w:cs="Arial"/>
            <w:szCs w:val="20"/>
          </w:rPr>
          <w:t>wiech@hausundgrund.de</w:t>
        </w:r>
      </w:hyperlink>
      <w:r w:rsidR="000A7ADD" w:rsidRPr="00FD44FA">
        <w:rPr>
          <w:rFonts w:cs="Arial"/>
          <w:szCs w:val="20"/>
        </w:rPr>
        <w:t xml:space="preserve"> </w:t>
      </w:r>
    </w:p>
    <w:p w:rsidR="00C8239C" w:rsidRPr="00D77BEF" w:rsidRDefault="00C8239C" w:rsidP="00EE10F3">
      <w:pPr>
        <w:rPr>
          <w:color w:val="FFFFFF" w:themeColor="background1"/>
        </w:rPr>
      </w:pPr>
    </w:p>
    <w:p w:rsidR="00EE10F3" w:rsidRDefault="00EE10F3" w:rsidP="00EE10F3">
      <w:pPr>
        <w:pStyle w:val="Kopfzeile"/>
        <w:tabs>
          <w:tab w:val="clear" w:pos="4513"/>
          <w:tab w:val="clear" w:pos="9026"/>
          <w:tab w:val="left" w:pos="7200"/>
        </w:tabs>
        <w:spacing w:line="280" w:lineRule="atLeast"/>
        <w:ind w:left="360"/>
        <w:rPr>
          <w:rFonts w:ascii="Arial" w:hAnsi="Arial" w:cs="Arial"/>
          <w:color w:val="0D0D0D" w:themeColor="text1" w:themeTint="F2"/>
          <w:sz w:val="20"/>
          <w:szCs w:val="20"/>
          <w:vertAlign w:val="subscript"/>
        </w:rPr>
      </w:pPr>
      <w:r w:rsidRPr="000B37B6">
        <w:rPr>
          <w:rFonts w:ascii="Arial" w:hAnsi="Arial" w:cs="Arial"/>
          <w:color w:val="0D0D0D" w:themeColor="text1" w:themeTint="F2"/>
          <w:sz w:val="20"/>
          <w:szCs w:val="20"/>
          <w:vertAlign w:val="subscript"/>
        </w:rPr>
        <w:t>Besuchen Sie uns auf Facebook</w:t>
      </w:r>
    </w:p>
    <w:p w:rsidR="00EE10F3" w:rsidRPr="000B37B6" w:rsidRDefault="00EE10F3" w:rsidP="00EE10F3">
      <w:pPr>
        <w:pStyle w:val="Kopfzeile"/>
        <w:tabs>
          <w:tab w:val="clear" w:pos="4513"/>
          <w:tab w:val="clear" w:pos="9026"/>
          <w:tab w:val="left" w:pos="7200"/>
        </w:tabs>
        <w:spacing w:line="280" w:lineRule="atLeast"/>
        <w:ind w:left="360"/>
        <w:rPr>
          <w:rFonts w:ascii="Arial" w:hAnsi="Arial" w:cs="Arial"/>
          <w:color w:val="0D0D0D" w:themeColor="text1" w:themeTint="F2"/>
          <w:sz w:val="20"/>
          <w:szCs w:val="20"/>
          <w:vertAlign w:val="subscript"/>
        </w:rPr>
      </w:pPr>
      <w:r>
        <w:rPr>
          <w:rFonts w:ascii="Arial" w:hAnsi="Arial" w:cs="Arial"/>
          <w:b/>
          <w:noProof/>
          <w:color w:val="0D0D0D" w:themeColor="text1" w:themeTint="F2"/>
          <w:sz w:val="20"/>
          <w:szCs w:val="20"/>
          <w:vertAlign w:val="subscript"/>
          <w:lang w:eastAsia="de-DE"/>
        </w:rPr>
        <w:drawing>
          <wp:anchor distT="0" distB="0" distL="114300" distR="114300" simplePos="0" relativeHeight="251661312" behindDoc="0" locked="0" layoutInCell="1" allowOverlap="1">
            <wp:simplePos x="0" y="0"/>
            <wp:positionH relativeFrom="leftMargin">
              <wp:posOffset>896874</wp:posOffset>
            </wp:positionH>
            <wp:positionV relativeFrom="paragraph">
              <wp:posOffset>25400</wp:posOffset>
            </wp:positionV>
            <wp:extent cx="178460" cy="182880"/>
            <wp:effectExtent l="19050" t="0" r="0" b="0"/>
            <wp:wrapNone/>
            <wp:docPr id="2" name="Grafik 1" descr="Twitter.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4"/>
                    <a:stretch>
                      <a:fillRect/>
                    </a:stretch>
                  </pic:blipFill>
                  <pic:spPr>
                    <a:xfrm>
                      <a:off x="0" y="0"/>
                      <a:ext cx="178460" cy="182880"/>
                    </a:xfrm>
                    <a:prstGeom prst="rect">
                      <a:avLst/>
                    </a:prstGeom>
                  </pic:spPr>
                </pic:pic>
              </a:graphicData>
            </a:graphic>
          </wp:anchor>
        </w:drawing>
      </w:r>
      <w:r w:rsidRPr="000B37B6">
        <w:rPr>
          <w:rFonts w:ascii="Arial" w:hAnsi="Arial" w:cs="Arial"/>
          <w:color w:val="0D0D0D" w:themeColor="text1" w:themeTint="F2"/>
          <w:sz w:val="20"/>
          <w:szCs w:val="20"/>
          <w:vertAlign w:val="subscript"/>
        </w:rPr>
        <w:t>Folgen Sie uns auf Twitter</w:t>
      </w:r>
    </w:p>
    <w:p w:rsidR="00EE10F3" w:rsidRPr="00D77BEF" w:rsidRDefault="00EE10F3" w:rsidP="00EE10F3">
      <w:pPr>
        <w:rPr>
          <w:color w:val="FFFFFF" w:themeColor="background1"/>
        </w:rPr>
      </w:pPr>
    </w:p>
    <w:sectPr w:rsidR="00EE10F3" w:rsidRPr="00D77BEF" w:rsidSect="008E46B5">
      <w:headerReference w:type="first" r:id="rId15"/>
      <w:footerReference w:type="first" r:id="rId16"/>
      <w:pgSz w:w="11906" w:h="16838" w:code="9"/>
      <w:pgMar w:top="3686" w:right="707" w:bottom="1985" w:left="1418" w:header="1542"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BC2" w:rsidRDefault="00C27BC2" w:rsidP="001C3982">
      <w:pPr>
        <w:spacing w:line="240" w:lineRule="auto"/>
      </w:pPr>
      <w:r>
        <w:separator/>
      </w:r>
    </w:p>
  </w:endnote>
  <w:endnote w:type="continuationSeparator" w:id="0">
    <w:p w:rsidR="00C27BC2" w:rsidRDefault="00C27BC2" w:rsidP="001C39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utiger LT 45 Light">
    <w:panose1 w:val="020B0403030504020204"/>
    <w:charset w:val="00"/>
    <w:family w:val="swiss"/>
    <w:pitch w:val="variable"/>
    <w:sig w:usb0="00000003" w:usb1="00000000" w:usb2="00000000" w:usb3="00000000" w:csb0="00000001" w:csb1="00000000"/>
  </w:font>
  <w:font w:name="Frutiger LT 55 Roman">
    <w:altName w:val="Source Sans Pro Semibold"/>
    <w:panose1 w:val="020B060303050402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L Frutiger Light">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horzAnchor="page" w:tblpX="1419" w:tblpY="15795"/>
      <w:tblOverlap w:val="never"/>
      <w:tblW w:w="10065" w:type="dxa"/>
      <w:tblLayout w:type="fixed"/>
      <w:tblCellMar>
        <w:left w:w="0" w:type="dxa"/>
        <w:right w:w="0" w:type="dxa"/>
      </w:tblCellMar>
      <w:tblLook w:val="0600"/>
    </w:tblPr>
    <w:tblGrid>
      <w:gridCol w:w="6677"/>
      <w:gridCol w:w="182"/>
      <w:gridCol w:w="3206"/>
    </w:tblGrid>
    <w:tr w:rsidR="00C27BC2" w:rsidRPr="001C3565" w:rsidTr="0003121A">
      <w:tc>
        <w:tcPr>
          <w:tcW w:w="6677" w:type="dxa"/>
          <w:vMerge w:val="restart"/>
          <w:shd w:val="clear" w:color="auto" w:fill="auto"/>
          <w:vAlign w:val="bottom"/>
        </w:tcPr>
        <w:p w:rsidR="00C27BC2" w:rsidRPr="007E2AA6" w:rsidRDefault="00C27BC2" w:rsidP="0003121A">
          <w:pPr>
            <w:pStyle w:val="Footertext"/>
            <w:rPr>
              <w:sz w:val="16"/>
              <w:szCs w:val="16"/>
            </w:rPr>
          </w:pPr>
          <w:r w:rsidRPr="007E2AA6">
            <w:rPr>
              <w:sz w:val="16"/>
              <w:szCs w:val="16"/>
            </w:rPr>
            <w:t xml:space="preserve">Haus &amp; Grund Deutschland, Mohrenstraße 33, 10117 Berlin </w:t>
          </w:r>
        </w:p>
        <w:p w:rsidR="00C27BC2" w:rsidRPr="007E2AA6" w:rsidRDefault="00C27BC2" w:rsidP="003C68A8">
          <w:pPr>
            <w:pStyle w:val="Footertext"/>
            <w:rPr>
              <w:sz w:val="16"/>
              <w:szCs w:val="16"/>
            </w:rPr>
          </w:pPr>
          <w:hyperlink r:id="rId1" w:history="1">
            <w:r w:rsidRPr="007E2AA6">
              <w:rPr>
                <w:rStyle w:val="Hyperlink"/>
                <w:rFonts w:ascii="Frutiger LT 45 Light" w:hAnsi="Frutiger LT 45 Light"/>
                <w:sz w:val="16"/>
                <w:szCs w:val="16"/>
              </w:rPr>
              <w:t>zv@hausundgrund.de</w:t>
            </w:r>
          </w:hyperlink>
          <w:r w:rsidRPr="007E2AA6">
            <w:rPr>
              <w:sz w:val="16"/>
              <w:szCs w:val="16"/>
            </w:rPr>
            <w:t xml:space="preserve">, </w:t>
          </w:r>
          <w:hyperlink r:id="rId2" w:history="1">
            <w:r w:rsidRPr="003F536C">
              <w:rPr>
                <w:rStyle w:val="Hyperlink"/>
                <w:rFonts w:ascii="Frutiger LT 45 Light" w:hAnsi="Frutiger LT 45 Light"/>
                <w:sz w:val="16"/>
                <w:szCs w:val="16"/>
              </w:rPr>
              <w:t>www.hausundgrund.de</w:t>
            </w:r>
          </w:hyperlink>
        </w:p>
      </w:tc>
      <w:tc>
        <w:tcPr>
          <w:tcW w:w="182" w:type="dxa"/>
          <w:shd w:val="clear" w:color="auto" w:fill="auto"/>
          <w:vAlign w:val="bottom"/>
        </w:tcPr>
        <w:p w:rsidR="00C27BC2" w:rsidRPr="007E2AA6" w:rsidRDefault="00C27BC2" w:rsidP="0003121A">
          <w:pPr>
            <w:pStyle w:val="Footertext"/>
            <w:rPr>
              <w:b/>
              <w:sz w:val="16"/>
              <w:szCs w:val="16"/>
            </w:rPr>
          </w:pPr>
          <w:r w:rsidRPr="007E2AA6">
            <w:rPr>
              <w:b/>
              <w:sz w:val="16"/>
              <w:szCs w:val="16"/>
            </w:rPr>
            <w:t>T</w:t>
          </w:r>
        </w:p>
      </w:tc>
      <w:tc>
        <w:tcPr>
          <w:tcW w:w="3206" w:type="dxa"/>
          <w:shd w:val="clear" w:color="auto" w:fill="auto"/>
          <w:vAlign w:val="bottom"/>
        </w:tcPr>
        <w:p w:rsidR="00C27BC2" w:rsidRPr="007E2AA6" w:rsidRDefault="00C27BC2" w:rsidP="0003121A">
          <w:pPr>
            <w:pStyle w:val="Footertext"/>
            <w:rPr>
              <w:sz w:val="16"/>
              <w:szCs w:val="16"/>
            </w:rPr>
          </w:pPr>
          <w:r w:rsidRPr="007E2AA6">
            <w:rPr>
              <w:sz w:val="16"/>
              <w:szCs w:val="16"/>
            </w:rPr>
            <w:t>030-2 02 16-0</w:t>
          </w:r>
        </w:p>
      </w:tc>
    </w:tr>
    <w:tr w:rsidR="00C27BC2" w:rsidRPr="001C3565" w:rsidTr="0003121A">
      <w:tc>
        <w:tcPr>
          <w:tcW w:w="6677" w:type="dxa"/>
          <w:vMerge/>
          <w:shd w:val="clear" w:color="auto" w:fill="auto"/>
          <w:vAlign w:val="bottom"/>
        </w:tcPr>
        <w:p w:rsidR="00C27BC2" w:rsidRPr="007E2AA6" w:rsidRDefault="00C27BC2" w:rsidP="0003121A">
          <w:pPr>
            <w:pStyle w:val="Footertext"/>
          </w:pPr>
        </w:p>
      </w:tc>
      <w:tc>
        <w:tcPr>
          <w:tcW w:w="182" w:type="dxa"/>
          <w:shd w:val="clear" w:color="auto" w:fill="auto"/>
          <w:vAlign w:val="bottom"/>
        </w:tcPr>
        <w:p w:rsidR="00C27BC2" w:rsidRPr="007E2AA6" w:rsidRDefault="00C27BC2" w:rsidP="0003121A">
          <w:pPr>
            <w:pStyle w:val="Footertext"/>
            <w:rPr>
              <w:b/>
              <w:sz w:val="16"/>
              <w:szCs w:val="16"/>
            </w:rPr>
          </w:pPr>
          <w:r w:rsidRPr="007E2AA6">
            <w:rPr>
              <w:b/>
              <w:sz w:val="16"/>
              <w:szCs w:val="16"/>
            </w:rPr>
            <w:t>F</w:t>
          </w:r>
        </w:p>
      </w:tc>
      <w:tc>
        <w:tcPr>
          <w:tcW w:w="3206" w:type="dxa"/>
          <w:shd w:val="clear" w:color="auto" w:fill="auto"/>
          <w:vAlign w:val="bottom"/>
        </w:tcPr>
        <w:p w:rsidR="00C27BC2" w:rsidRPr="007E2AA6" w:rsidRDefault="00C27BC2" w:rsidP="0003121A">
          <w:pPr>
            <w:pStyle w:val="Footertext"/>
            <w:rPr>
              <w:sz w:val="16"/>
              <w:szCs w:val="16"/>
            </w:rPr>
          </w:pPr>
          <w:r w:rsidRPr="007E2AA6">
            <w:rPr>
              <w:sz w:val="16"/>
              <w:szCs w:val="16"/>
            </w:rPr>
            <w:t>030-2 02 16-5 55</w:t>
          </w:r>
        </w:p>
      </w:tc>
    </w:tr>
  </w:tbl>
  <w:p w:rsidR="00C27BC2" w:rsidRPr="00541295" w:rsidRDefault="00C27BC2" w:rsidP="00441EA3">
    <w:pPr>
      <w:pStyle w:val="Logo"/>
      <w:rPr>
        <w:sz w:val="4"/>
        <w:szCs w:val="4"/>
      </w:rPr>
    </w:pPr>
    <w:r w:rsidRPr="007333F3">
      <w:rPr>
        <w:noProof/>
        <w:lang w:eastAsia="de-DE"/>
      </w:rPr>
      <w:pict>
        <v:shapetype id="_x0000_t202" coordsize="21600,21600" o:spt="202" path="m,l,21600r21600,l21600,xe">
          <v:stroke joinstyle="miter"/>
          <v:path gradientshapeok="t" o:connecttype="rect"/>
        </v:shapetype>
        <v:shape id="Text Box 5" o:spid="_x0000_s2053" type="#_x0000_t202" style="position:absolute;margin-left:-54.05pt;margin-top:17.5pt;width:561.25pt;height:26.65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" fillcolor="#009ee0" stroked="f">
          <v:textbox>
            <w:txbxContent>
              <w:p w:rsidR="00C27BC2" w:rsidRPr="00804FDC" w:rsidRDefault="00C27BC2" w:rsidP="00804FDC">
                <w:pPr>
                  <w:rPr>
                    <w:color w:val="009EE0"/>
                  </w:rPr>
                </w:pPr>
              </w:p>
            </w:txbxContent>
          </v:textbox>
        </v:shape>
      </w:pict>
    </w:r>
    <w:r>
      <w:rPr>
        <w:noProof/>
        <w:lang w:eastAsia="de-DE"/>
      </w:rPr>
      <w:drawing>
        <wp:anchor distT="0" distB="0" distL="114300" distR="114300" simplePos="0" relativeHeight="251658240" behindDoc="1" locked="1" layoutInCell="1" allowOverlap="1">
          <wp:simplePos x="0" y="0"/>
          <wp:positionH relativeFrom="page">
            <wp:posOffset>4288155</wp:posOffset>
          </wp:positionH>
          <wp:positionV relativeFrom="page">
            <wp:posOffset>331470</wp:posOffset>
          </wp:positionV>
          <wp:extent cx="3078480" cy="678180"/>
          <wp:effectExtent l="0" t="0" r="7620" b="0"/>
          <wp:wrapNone/>
          <wp:docPr id="6"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3"/>
                  <a:srcRect/>
                  <a:stretch>
                    <a:fillRect/>
                  </a:stretch>
                </pic:blipFill>
                <pic:spPr bwMode="auto">
                  <a:xfrm>
                    <a:off x="0" y="0"/>
                    <a:ext cx="3078480" cy="678180"/>
                  </a:xfrm>
                  <a:prstGeom prst="rect">
                    <a:avLst/>
                  </a:prstGeom>
                  <a:noFill/>
                </pic:spPr>
              </pic:pic>
            </a:graphicData>
          </a:graphic>
        </wp:anchor>
      </w:drawing>
    </w:r>
    <w:r w:rsidRPr="007333F3">
      <w:rPr>
        <w:noProof/>
        <w:lang w:eastAsia="de-DE"/>
      </w:rPr>
      <w:pict>
        <v:group id="Gruppieren 7" o:spid="_x0000_s2049" style="position:absolute;margin-left:0;margin-top:297.7pt;width:17.3pt;height:297.65pt;z-index:251656192;mso-position-horizontal-relative:page;mso-position-vertical-relative:page;mso-width-relative:margin;mso-height-relative:margin" coordsize="216000,37783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">
          <v:line id="Gerade Verbindung 1" o:spid="_x0000_s2050" style="position:absolute;visibility:visible" from="0,0" to="2160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68vM8AAAADaAAAADwAAAGRycy9kb3ducmV2LnhtbERPTYvCMBC9C/6HMMLeNHUPq1SjiOIq&#10;sh5WBa9jM7bFZlKSaOu/3wjCnobH+5zpvDWVeJDzpWUFw0ECgjizuuRcwem47o9B+ICssbJMCp7k&#10;YT7rdqaYatvwLz0OIRcxhH2KCooQ6lRKnxVk0A9sTRy5q3UGQ4Qul9phE8NNJT+T5EsaLDk2FFjT&#10;sqDsdrgbBbfvZtlsLru92x3353I9ymi1/VHqo9cuJiACteFf/HZvdZwPr1deV87+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OvLzPAAAAA2gAAAA8AAAAAAAAAAAAAAAAA&#10;oQIAAGRycy9kb3ducmV2LnhtbFBLBQYAAAAABAAEAPkAAACOAwAAAAA=&#10;" strokecolor="#009ee0" strokeweight=".5pt"/>
          <v:line id="Gerade Verbindung 5" o:spid="_x0000_s2051" style="position:absolute;visibility:visible" from="0,1570007" to="216000,1570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JQpMMMAAADaAAAADwAAAGRycy9kb3ducmV2LnhtbESPT4vCMBTE78J+h/AWvGnqgu5SjSIu&#10;/kHWg7rg9dk822LzUpJo67c3Cwseh5n5DTOZtaYSd3K+tKxg0E9AEGdWl5wr+D0ue18gfEDWWFkm&#10;BQ/yMJu+dSaYatvwnu6HkIsIYZ+igiKEOpXSZwUZ9H1bE0fvYp3BEKXLpXbYRLip5EeSjKTBkuNC&#10;gTUtCsquh5tRcF01i2Z93u7c9rg7lcvPjL43P0p139v5GESgNrzC/+2NVjCEvyvxBsjpE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yUKTDDAAAA2gAAAA8AAAAAAAAAAAAA&#10;AAAAoQIAAGRycy9kb3ducmV2LnhtbFBLBQYAAAAABAAEAPkAAACRAwAAAAA=&#10;" strokecolor="#009ee0" strokeweight=".5pt"/>
          <v:line id="Gerade Verbindung 6" o:spid="_x0000_s2052" style="position:absolute;visibility:visible" from="0,3778370" to="216000,37783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Ea3R8IAAADaAAAADwAAAGRycy9kb3ducmV2LnhtbESPQYvCMBSE78L+h/AEb5q6B5WuURYX&#10;VxE9qAten83btti8lCTa+u+NIHgcZuYbZjpvTSVu5HxpWcFwkIAgzqwuOVfwd1z2JyB8QNZYWSYF&#10;d/Iwn310pphq2/CeboeQiwhhn6KCIoQ6ldJnBRn0A1sTR+/fOoMhSpdL7bCJcFPJzyQZSYMlx4UC&#10;a1oUlF0OV6Pg8tssmtV5s3Ob4+5ULscZ/ay3SvW67fcXiEBteIdf7bVWMILnlXgD5O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Ea3R8IAAADaAAAADwAAAAAAAAAAAAAA&#10;AAChAgAAZHJzL2Rvd25yZXYueG1sUEsFBgAAAAAEAAQA+QAAAJADAAAAAA==&#10;" strokecolor="#009ee0" strokeweight=".5pt"/>
          <w10:wrap anchorx="page" anchory="pag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BC2" w:rsidRDefault="00C27BC2" w:rsidP="001C3982">
      <w:pPr>
        <w:spacing w:line="240" w:lineRule="auto"/>
      </w:pPr>
      <w:r>
        <w:separator/>
      </w:r>
    </w:p>
  </w:footnote>
  <w:footnote w:type="continuationSeparator" w:id="0">
    <w:p w:rsidR="00C27BC2" w:rsidRDefault="00C27BC2" w:rsidP="001C398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C2" w:rsidRPr="00634D88" w:rsidRDefault="00C27BC2" w:rsidP="00AB41E5">
    <w:pPr>
      <w:pStyle w:val="Kopfzeile"/>
      <w:tabs>
        <w:tab w:val="clear" w:pos="4513"/>
        <w:tab w:val="clear" w:pos="9026"/>
        <w:tab w:val="center" w:pos="4535"/>
      </w:tabs>
      <w:rPr>
        <w:noProof/>
        <w:lang w:eastAsia="de-DE"/>
      </w:rPr>
    </w:pPr>
    <w:r>
      <w:rPr>
        <w:noProof/>
        <w:lang w:eastAsia="de-DE"/>
      </w:rPr>
      <w:pict>
        <v:shapetype id="_x0000_t202" coordsize="21600,21600" o:spt="202" path="m,l,21600r21600,l21600,xe">
          <v:stroke joinstyle="miter"/>
          <v:path gradientshapeok="t" o:connecttype="rect"/>
        </v:shapetype>
        <v:shape id="Text Box 6" o:spid="_x0000_s2055" type="#_x0000_t202" style="position:absolute;margin-left:16.75pt;margin-top:99.25pt;width:561.25pt;height:70.85pt;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" fillcolor="#009ee0" stroked="f">
          <v:textbox inset="19mm,5mm,0,0">
            <w:txbxContent>
              <w:p w:rsidR="00C27BC2" w:rsidRPr="0094496E" w:rsidRDefault="00C27BC2" w:rsidP="00634D88">
                <w:pPr>
                  <w:rPr>
                    <w:rFonts w:ascii="L Frutiger Light" w:hAnsi="L Frutiger Light" w:cs="Arial"/>
                    <w:color w:val="FFFFFF"/>
                    <w:sz w:val="48"/>
                    <w:szCs w:val="48"/>
                  </w:rPr>
                </w:pPr>
                <w:r>
                  <w:rPr>
                    <w:rFonts w:ascii="L Frutiger Light" w:hAnsi="L Frutiger Light" w:cs="Arial"/>
                    <w:color w:val="FFFFFF"/>
                    <w:sz w:val="48"/>
                    <w:szCs w:val="48"/>
                  </w:rPr>
                  <w:t>PRESSEMITTEILUNG</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FB0B7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AD8BDF4"/>
    <w:lvl w:ilvl="0">
      <w:start w:val="1"/>
      <w:numFmt w:val="decimal"/>
      <w:lvlText w:val="%1."/>
      <w:lvlJc w:val="left"/>
      <w:pPr>
        <w:tabs>
          <w:tab w:val="num" w:pos="1492"/>
        </w:tabs>
        <w:ind w:left="1492" w:hanging="360"/>
      </w:pPr>
    </w:lvl>
  </w:abstractNum>
  <w:abstractNum w:abstractNumId="2">
    <w:nsid w:val="FFFFFF7D"/>
    <w:multiLevelType w:val="singleLevel"/>
    <w:tmpl w:val="43E2A1B8"/>
    <w:lvl w:ilvl="0">
      <w:start w:val="1"/>
      <w:numFmt w:val="decimal"/>
      <w:lvlText w:val="%1."/>
      <w:lvlJc w:val="left"/>
      <w:pPr>
        <w:tabs>
          <w:tab w:val="num" w:pos="1209"/>
        </w:tabs>
        <w:ind w:left="1209" w:hanging="360"/>
      </w:pPr>
    </w:lvl>
  </w:abstractNum>
  <w:abstractNum w:abstractNumId="3">
    <w:nsid w:val="FFFFFF7E"/>
    <w:multiLevelType w:val="singleLevel"/>
    <w:tmpl w:val="50DED3FE"/>
    <w:lvl w:ilvl="0">
      <w:start w:val="1"/>
      <w:numFmt w:val="decimal"/>
      <w:lvlText w:val="%1."/>
      <w:lvlJc w:val="left"/>
      <w:pPr>
        <w:tabs>
          <w:tab w:val="num" w:pos="926"/>
        </w:tabs>
        <w:ind w:left="926" w:hanging="360"/>
      </w:pPr>
    </w:lvl>
  </w:abstractNum>
  <w:abstractNum w:abstractNumId="4">
    <w:nsid w:val="FFFFFF7F"/>
    <w:multiLevelType w:val="singleLevel"/>
    <w:tmpl w:val="C54A332A"/>
    <w:lvl w:ilvl="0">
      <w:start w:val="1"/>
      <w:numFmt w:val="decimal"/>
      <w:lvlText w:val="%1."/>
      <w:lvlJc w:val="left"/>
      <w:pPr>
        <w:tabs>
          <w:tab w:val="num" w:pos="643"/>
        </w:tabs>
        <w:ind w:left="643" w:hanging="360"/>
      </w:pPr>
    </w:lvl>
  </w:abstractNum>
  <w:abstractNum w:abstractNumId="5">
    <w:nsid w:val="FFFFFF80"/>
    <w:multiLevelType w:val="singleLevel"/>
    <w:tmpl w:val="CF625A8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22277A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324C03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5CAA7A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61AF7E6"/>
    <w:lvl w:ilvl="0">
      <w:start w:val="1"/>
      <w:numFmt w:val="decimal"/>
      <w:lvlText w:val="%1."/>
      <w:lvlJc w:val="left"/>
      <w:pPr>
        <w:tabs>
          <w:tab w:val="num" w:pos="360"/>
        </w:tabs>
        <w:ind w:left="360" w:hanging="360"/>
      </w:pPr>
    </w:lvl>
  </w:abstractNum>
  <w:abstractNum w:abstractNumId="10">
    <w:nsid w:val="FFFFFF89"/>
    <w:multiLevelType w:val="singleLevel"/>
    <w:tmpl w:val="3126E548"/>
    <w:lvl w:ilvl="0">
      <w:start w:val="1"/>
      <w:numFmt w:val="bullet"/>
      <w:lvlText w:val=""/>
      <w:lvlJc w:val="left"/>
      <w:pPr>
        <w:tabs>
          <w:tab w:val="num" w:pos="360"/>
        </w:tabs>
        <w:ind w:left="360" w:hanging="360"/>
      </w:pPr>
      <w:rPr>
        <w:rFonts w:ascii="Symbol" w:hAnsi="Symbol" w:hint="default"/>
      </w:rPr>
    </w:lvl>
  </w:abstractNum>
  <w:abstractNum w:abstractNumId="11">
    <w:nsid w:val="197E2A5A"/>
    <w:multiLevelType w:val="hybridMultilevel"/>
    <w:tmpl w:val="F0F22C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A0B2A31"/>
    <w:multiLevelType w:val="hybridMultilevel"/>
    <w:tmpl w:val="22C8D5DC"/>
    <w:lvl w:ilvl="0" w:tplc="B2804C36">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95221F9"/>
    <w:multiLevelType w:val="hybridMultilevel"/>
    <w:tmpl w:val="B1CC7C36"/>
    <w:lvl w:ilvl="0" w:tplc="81726B74">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C260E49"/>
    <w:multiLevelType w:val="hybridMultilevel"/>
    <w:tmpl w:val="6B449616"/>
    <w:lvl w:ilvl="0" w:tplc="B22841F2">
      <w:start w:val="1"/>
      <w:numFmt w:val="bullet"/>
      <w:lvlText w:val=""/>
      <w:lvlJc w:val="left"/>
      <w:pPr>
        <w:ind w:left="720" w:hanging="360"/>
      </w:pPr>
      <w:rPr>
        <w:rFonts w:ascii="Wingdings 3" w:hAnsi="Wingdings 3"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0"/>
  </w:num>
  <w:num w:numId="7">
    <w:abstractNumId w:val="9"/>
  </w:num>
  <w:num w:numId="8">
    <w:abstractNumId w:val="4"/>
  </w:num>
  <w:num w:numId="9">
    <w:abstractNumId w:val="3"/>
  </w:num>
  <w:num w:numId="10">
    <w:abstractNumId w:val="2"/>
  </w:num>
  <w:num w:numId="11">
    <w:abstractNumId w:val="1"/>
  </w:num>
  <w:num w:numId="12">
    <w:abstractNumId w:val="14"/>
  </w:num>
  <w:num w:numId="13">
    <w:abstractNumId w:val="12"/>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4"/>
  <w:stylePaneSortMethod w:val="0000"/>
  <w:defaultTabStop w:val="708"/>
  <w:hyphenationZone w:val="425"/>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rsids>
    <w:rsidRoot w:val="0069694E"/>
    <w:rsid w:val="00005B79"/>
    <w:rsid w:val="0003121A"/>
    <w:rsid w:val="00040346"/>
    <w:rsid w:val="0004703F"/>
    <w:rsid w:val="000662E1"/>
    <w:rsid w:val="000729AB"/>
    <w:rsid w:val="000A7ADD"/>
    <w:rsid w:val="000B37B6"/>
    <w:rsid w:val="000B3AF5"/>
    <w:rsid w:val="000C6D8C"/>
    <w:rsid w:val="000C7826"/>
    <w:rsid w:val="000E3AFA"/>
    <w:rsid w:val="000F4595"/>
    <w:rsid w:val="00137124"/>
    <w:rsid w:val="00140E06"/>
    <w:rsid w:val="0014363E"/>
    <w:rsid w:val="0014536E"/>
    <w:rsid w:val="00167C0E"/>
    <w:rsid w:val="001916AD"/>
    <w:rsid w:val="001A01A4"/>
    <w:rsid w:val="001A24A6"/>
    <w:rsid w:val="001B079E"/>
    <w:rsid w:val="001B161E"/>
    <w:rsid w:val="001B2D38"/>
    <w:rsid w:val="001C3340"/>
    <w:rsid w:val="001C3565"/>
    <w:rsid w:val="001C3982"/>
    <w:rsid w:val="001E74DF"/>
    <w:rsid w:val="00204C31"/>
    <w:rsid w:val="002061A0"/>
    <w:rsid w:val="00210D59"/>
    <w:rsid w:val="002215C6"/>
    <w:rsid w:val="0022392E"/>
    <w:rsid w:val="0022758C"/>
    <w:rsid w:val="00236D5E"/>
    <w:rsid w:val="00247D13"/>
    <w:rsid w:val="002665A2"/>
    <w:rsid w:val="00293808"/>
    <w:rsid w:val="002A44D1"/>
    <w:rsid w:val="002B3AF8"/>
    <w:rsid w:val="002E0E8C"/>
    <w:rsid w:val="002E534A"/>
    <w:rsid w:val="002F2762"/>
    <w:rsid w:val="003104B1"/>
    <w:rsid w:val="0036590A"/>
    <w:rsid w:val="00370A09"/>
    <w:rsid w:val="00381A2D"/>
    <w:rsid w:val="003C68A8"/>
    <w:rsid w:val="003E193D"/>
    <w:rsid w:val="003F030B"/>
    <w:rsid w:val="003F39E4"/>
    <w:rsid w:val="004064DC"/>
    <w:rsid w:val="00416B09"/>
    <w:rsid w:val="0042286F"/>
    <w:rsid w:val="00430D04"/>
    <w:rsid w:val="00435DD6"/>
    <w:rsid w:val="00441EA3"/>
    <w:rsid w:val="00463F1E"/>
    <w:rsid w:val="004750E4"/>
    <w:rsid w:val="00476F25"/>
    <w:rsid w:val="00480245"/>
    <w:rsid w:val="004804CC"/>
    <w:rsid w:val="004B4AB9"/>
    <w:rsid w:val="004B737F"/>
    <w:rsid w:val="005209EA"/>
    <w:rsid w:val="00530F80"/>
    <w:rsid w:val="00541295"/>
    <w:rsid w:val="0055476B"/>
    <w:rsid w:val="00593BA0"/>
    <w:rsid w:val="00594F5D"/>
    <w:rsid w:val="005A714E"/>
    <w:rsid w:val="005B6EE9"/>
    <w:rsid w:val="005C68DA"/>
    <w:rsid w:val="005D3118"/>
    <w:rsid w:val="005D5F5D"/>
    <w:rsid w:val="005F31B3"/>
    <w:rsid w:val="00603911"/>
    <w:rsid w:val="00633FDF"/>
    <w:rsid w:val="00634D2F"/>
    <w:rsid w:val="00634D88"/>
    <w:rsid w:val="006408D6"/>
    <w:rsid w:val="00641742"/>
    <w:rsid w:val="00656332"/>
    <w:rsid w:val="006619E7"/>
    <w:rsid w:val="00662F3E"/>
    <w:rsid w:val="00694802"/>
    <w:rsid w:val="0069694E"/>
    <w:rsid w:val="006B15C8"/>
    <w:rsid w:val="006E2409"/>
    <w:rsid w:val="00706AED"/>
    <w:rsid w:val="0072634C"/>
    <w:rsid w:val="007333F3"/>
    <w:rsid w:val="00734D90"/>
    <w:rsid w:val="00741F66"/>
    <w:rsid w:val="007427A0"/>
    <w:rsid w:val="00742B8F"/>
    <w:rsid w:val="0075664B"/>
    <w:rsid w:val="007607FB"/>
    <w:rsid w:val="00762D7B"/>
    <w:rsid w:val="00781DBB"/>
    <w:rsid w:val="00795EE0"/>
    <w:rsid w:val="007C17C1"/>
    <w:rsid w:val="007D3909"/>
    <w:rsid w:val="007E2AA6"/>
    <w:rsid w:val="00804FDC"/>
    <w:rsid w:val="008113C2"/>
    <w:rsid w:val="00824208"/>
    <w:rsid w:val="00824BA8"/>
    <w:rsid w:val="00834207"/>
    <w:rsid w:val="008365E9"/>
    <w:rsid w:val="008607D5"/>
    <w:rsid w:val="0087372A"/>
    <w:rsid w:val="008770FD"/>
    <w:rsid w:val="008914F7"/>
    <w:rsid w:val="008918E3"/>
    <w:rsid w:val="008A3ED2"/>
    <w:rsid w:val="008B6F5C"/>
    <w:rsid w:val="008C2EF7"/>
    <w:rsid w:val="008C3AA8"/>
    <w:rsid w:val="008E3073"/>
    <w:rsid w:val="008E46B5"/>
    <w:rsid w:val="008E6459"/>
    <w:rsid w:val="0090091F"/>
    <w:rsid w:val="00911055"/>
    <w:rsid w:val="00922E0C"/>
    <w:rsid w:val="009255FA"/>
    <w:rsid w:val="00927FC7"/>
    <w:rsid w:val="00932266"/>
    <w:rsid w:val="0094496E"/>
    <w:rsid w:val="00945AB8"/>
    <w:rsid w:val="009535C8"/>
    <w:rsid w:val="009558EE"/>
    <w:rsid w:val="00966C1B"/>
    <w:rsid w:val="009812FF"/>
    <w:rsid w:val="009B1BF6"/>
    <w:rsid w:val="009C4E39"/>
    <w:rsid w:val="009D6AD2"/>
    <w:rsid w:val="009E2EFA"/>
    <w:rsid w:val="00A02CB3"/>
    <w:rsid w:val="00A07AA2"/>
    <w:rsid w:val="00A31B3F"/>
    <w:rsid w:val="00A36D9E"/>
    <w:rsid w:val="00A51CB6"/>
    <w:rsid w:val="00A63A50"/>
    <w:rsid w:val="00AB41E5"/>
    <w:rsid w:val="00AE37FE"/>
    <w:rsid w:val="00B11387"/>
    <w:rsid w:val="00B17E7F"/>
    <w:rsid w:val="00B2541F"/>
    <w:rsid w:val="00B26517"/>
    <w:rsid w:val="00B31E03"/>
    <w:rsid w:val="00B33EF8"/>
    <w:rsid w:val="00B74ECD"/>
    <w:rsid w:val="00B80046"/>
    <w:rsid w:val="00B961D9"/>
    <w:rsid w:val="00BA6EC0"/>
    <w:rsid w:val="00BB29A6"/>
    <w:rsid w:val="00BD3D5A"/>
    <w:rsid w:val="00BE7AF4"/>
    <w:rsid w:val="00BF5AD6"/>
    <w:rsid w:val="00C20D7C"/>
    <w:rsid w:val="00C266AA"/>
    <w:rsid w:val="00C27BC2"/>
    <w:rsid w:val="00C30C1F"/>
    <w:rsid w:val="00C3288F"/>
    <w:rsid w:val="00C34781"/>
    <w:rsid w:val="00C54D84"/>
    <w:rsid w:val="00C679CC"/>
    <w:rsid w:val="00C82018"/>
    <w:rsid w:val="00C8239C"/>
    <w:rsid w:val="00CB41E0"/>
    <w:rsid w:val="00CB4D5A"/>
    <w:rsid w:val="00CC2628"/>
    <w:rsid w:val="00CE2625"/>
    <w:rsid w:val="00D05984"/>
    <w:rsid w:val="00D131DF"/>
    <w:rsid w:val="00D22706"/>
    <w:rsid w:val="00D747C7"/>
    <w:rsid w:val="00D74D36"/>
    <w:rsid w:val="00D77BEF"/>
    <w:rsid w:val="00DF3A1B"/>
    <w:rsid w:val="00E00165"/>
    <w:rsid w:val="00E06D28"/>
    <w:rsid w:val="00E331B6"/>
    <w:rsid w:val="00E36920"/>
    <w:rsid w:val="00E4446F"/>
    <w:rsid w:val="00E51011"/>
    <w:rsid w:val="00E549E8"/>
    <w:rsid w:val="00E63E9B"/>
    <w:rsid w:val="00E65C9A"/>
    <w:rsid w:val="00E71615"/>
    <w:rsid w:val="00E96550"/>
    <w:rsid w:val="00EC4855"/>
    <w:rsid w:val="00EE10F3"/>
    <w:rsid w:val="00F011ED"/>
    <w:rsid w:val="00F079C8"/>
    <w:rsid w:val="00F1675A"/>
    <w:rsid w:val="00F36005"/>
    <w:rsid w:val="00F466D9"/>
    <w:rsid w:val="00F471A7"/>
    <w:rsid w:val="00F544A9"/>
    <w:rsid w:val="00F55993"/>
    <w:rsid w:val="00F559DE"/>
    <w:rsid w:val="00F60346"/>
    <w:rsid w:val="00F76D78"/>
    <w:rsid w:val="00F8448D"/>
    <w:rsid w:val="00F874F0"/>
    <w:rsid w:val="00FC5D86"/>
    <w:rsid w:val="00FC7ADE"/>
    <w:rsid w:val="00FD44FA"/>
    <w:rsid w:val="00FD5717"/>
    <w:rsid w:val="00FD5C1F"/>
    <w:rsid w:val="00FE4E0D"/>
    <w:rsid w:val="00FF00F0"/>
    <w:rsid w:val="00FF23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1EA3"/>
    <w:pPr>
      <w:spacing w:line="280" w:lineRule="atLeast"/>
    </w:pPr>
    <w:rPr>
      <w:rFonts w:ascii="Arial" w:hAnsi="Arial"/>
      <w:szCs w:val="22"/>
      <w:lang w:eastAsia="en-US"/>
    </w:rPr>
  </w:style>
  <w:style w:type="paragraph" w:styleId="berschrift1">
    <w:name w:val="heading 1"/>
    <w:basedOn w:val="Standard"/>
    <w:next w:val="Standard"/>
    <w:link w:val="berschrift1Zchn"/>
    <w:uiPriority w:val="9"/>
    <w:qFormat/>
    <w:rsid w:val="00CC2628"/>
    <w:pPr>
      <w:keepNext/>
      <w:spacing w:before="240" w:after="60"/>
      <w:outlineLvl w:val="0"/>
    </w:pPr>
    <w:rPr>
      <w:rFonts w:ascii="Cambria" w:eastAsia="Times New Roma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2628"/>
    <w:pPr>
      <w:tabs>
        <w:tab w:val="center" w:pos="4513"/>
        <w:tab w:val="right" w:pos="9026"/>
      </w:tabs>
      <w:spacing w:line="200" w:lineRule="atLeast"/>
    </w:pPr>
    <w:rPr>
      <w:rFonts w:ascii="Frutiger LT 45 Light" w:hAnsi="Frutiger LT 45 Light"/>
      <w:sz w:val="14"/>
    </w:rPr>
  </w:style>
  <w:style w:type="character" w:customStyle="1" w:styleId="KopfzeileZchn">
    <w:name w:val="Kopfzeile Zchn"/>
    <w:link w:val="Kopfzeile"/>
    <w:uiPriority w:val="99"/>
    <w:rsid w:val="00CC2628"/>
    <w:rPr>
      <w:rFonts w:ascii="Frutiger LT 45 Light" w:hAnsi="Frutiger LT 45 Light"/>
      <w:sz w:val="14"/>
      <w:szCs w:val="22"/>
      <w:lang w:eastAsia="en-US"/>
    </w:rPr>
  </w:style>
  <w:style w:type="paragraph" w:styleId="Fuzeile">
    <w:name w:val="footer"/>
    <w:basedOn w:val="Standard"/>
    <w:link w:val="FuzeileZchn"/>
    <w:uiPriority w:val="99"/>
    <w:unhideWhenUsed/>
    <w:rsid w:val="00CC2628"/>
    <w:pPr>
      <w:spacing w:line="200" w:lineRule="atLeast"/>
    </w:pPr>
    <w:rPr>
      <w:rFonts w:ascii="Frutiger LT 45 Light" w:hAnsi="Frutiger LT 45 Light"/>
      <w:sz w:val="14"/>
    </w:rPr>
  </w:style>
  <w:style w:type="character" w:customStyle="1" w:styleId="FuzeileZchn">
    <w:name w:val="Fußzeile Zchn"/>
    <w:link w:val="Fuzeile"/>
    <w:uiPriority w:val="99"/>
    <w:rsid w:val="00CC2628"/>
    <w:rPr>
      <w:rFonts w:ascii="Frutiger LT 45 Light" w:hAnsi="Frutiger LT 45 Light"/>
      <w:sz w:val="14"/>
      <w:szCs w:val="22"/>
      <w:lang w:eastAsia="en-US"/>
    </w:rPr>
  </w:style>
  <w:style w:type="table" w:styleId="Tabellengitternetz">
    <w:name w:val="Table Grid"/>
    <w:basedOn w:val="NormaleTabelle"/>
    <w:uiPriority w:val="59"/>
    <w:rsid w:val="00C32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ender">
    <w:name w:val="Absender"/>
    <w:basedOn w:val="Standard"/>
    <w:rsid w:val="00CC2628"/>
    <w:pPr>
      <w:spacing w:line="220" w:lineRule="atLeast"/>
    </w:pPr>
    <w:rPr>
      <w:rFonts w:ascii="Frutiger LT 45 Light" w:hAnsi="Frutiger LT 45 Light"/>
      <w:sz w:val="18"/>
    </w:rPr>
  </w:style>
  <w:style w:type="paragraph" w:customStyle="1" w:styleId="Info1">
    <w:name w:val="Info1"/>
    <w:basedOn w:val="Kopfzeile"/>
    <w:rsid w:val="008E6459"/>
    <w:pPr>
      <w:spacing w:line="230" w:lineRule="atLeast"/>
      <w:ind w:right="113"/>
      <w:jc w:val="right"/>
    </w:pPr>
  </w:style>
  <w:style w:type="paragraph" w:customStyle="1" w:styleId="Info2">
    <w:name w:val="Info2"/>
    <w:basedOn w:val="Kopfzeile"/>
    <w:rsid w:val="006619E7"/>
    <w:pPr>
      <w:spacing w:line="240" w:lineRule="atLeast"/>
    </w:pPr>
    <w:rPr>
      <w:rFonts w:ascii="Arial" w:hAnsi="Arial"/>
      <w:sz w:val="20"/>
    </w:rPr>
  </w:style>
  <w:style w:type="paragraph" w:customStyle="1" w:styleId="Logozusatz">
    <w:name w:val="Logozusatz"/>
    <w:basedOn w:val="Kopfzeile"/>
    <w:rsid w:val="006619E7"/>
    <w:pPr>
      <w:tabs>
        <w:tab w:val="clear" w:pos="4513"/>
        <w:tab w:val="clear" w:pos="9026"/>
      </w:tabs>
      <w:spacing w:line="300" w:lineRule="atLeast"/>
      <w:ind w:left="6845" w:right="-1136"/>
    </w:pPr>
    <w:rPr>
      <w:rFonts w:ascii="Frutiger LT 55 Roman" w:hAnsi="Frutiger LT 55 Roman"/>
      <w:noProof/>
      <w:sz w:val="22"/>
      <w:lang w:eastAsia="de-DE"/>
    </w:rPr>
  </w:style>
  <w:style w:type="paragraph" w:customStyle="1" w:styleId="Footertext">
    <w:name w:val="Footertext"/>
    <w:basedOn w:val="Fuzeile"/>
    <w:rsid w:val="00CC2628"/>
  </w:style>
  <w:style w:type="paragraph" w:customStyle="1" w:styleId="Logo">
    <w:name w:val="Logo"/>
    <w:basedOn w:val="Fuzeile"/>
    <w:qFormat/>
    <w:rsid w:val="00CC2628"/>
  </w:style>
  <w:style w:type="character" w:customStyle="1" w:styleId="berschrift1Zchn">
    <w:name w:val="Überschrift 1 Zchn"/>
    <w:link w:val="berschrift1"/>
    <w:uiPriority w:val="9"/>
    <w:rsid w:val="00CC2628"/>
    <w:rPr>
      <w:rFonts w:ascii="Cambria" w:eastAsia="Times New Roman" w:hAnsi="Cambria" w:cs="Times New Roman"/>
      <w:b/>
      <w:bCs/>
      <w:kern w:val="32"/>
      <w:sz w:val="32"/>
      <w:szCs w:val="32"/>
      <w:lang w:eastAsia="en-US"/>
    </w:rPr>
  </w:style>
  <w:style w:type="character" w:styleId="Hyperlink">
    <w:name w:val="Hyperlink"/>
    <w:uiPriority w:val="99"/>
    <w:unhideWhenUsed/>
    <w:rsid w:val="00441EA3"/>
    <w:rPr>
      <w:rFonts w:ascii="Arial" w:hAnsi="Arial"/>
      <w:color w:val="000000"/>
      <w:sz w:val="20"/>
      <w:u w:val="none"/>
    </w:rPr>
  </w:style>
  <w:style w:type="paragraph" w:styleId="Dokumentstruktur">
    <w:name w:val="Document Map"/>
    <w:basedOn w:val="Standard"/>
    <w:link w:val="DokumentstrukturZchn"/>
    <w:uiPriority w:val="99"/>
    <w:semiHidden/>
    <w:unhideWhenUsed/>
    <w:rsid w:val="006E2409"/>
    <w:rPr>
      <w:rFonts w:ascii="Lucida Grande" w:hAnsi="Lucida Grande"/>
      <w:sz w:val="24"/>
      <w:szCs w:val="24"/>
    </w:rPr>
  </w:style>
  <w:style w:type="character" w:customStyle="1" w:styleId="DokumentstrukturZchn">
    <w:name w:val="Dokumentstruktur Zchn"/>
    <w:link w:val="Dokumentstruktur"/>
    <w:uiPriority w:val="99"/>
    <w:semiHidden/>
    <w:rsid w:val="006E2409"/>
    <w:rPr>
      <w:rFonts w:ascii="Lucida Grande" w:hAnsi="Lucida Grande" w:cs="Lucida Grande"/>
      <w:sz w:val="24"/>
      <w:szCs w:val="24"/>
      <w:lang w:eastAsia="en-US"/>
    </w:rPr>
  </w:style>
  <w:style w:type="paragraph" w:styleId="berarbeitung">
    <w:name w:val="Revision"/>
    <w:hidden/>
    <w:uiPriority w:val="71"/>
    <w:rsid w:val="006E2409"/>
    <w:rPr>
      <w:rFonts w:ascii="Arial" w:hAnsi="Arial"/>
      <w:szCs w:val="22"/>
      <w:lang w:eastAsia="en-US"/>
    </w:rPr>
  </w:style>
  <w:style w:type="paragraph" w:styleId="Sprechblasentext">
    <w:name w:val="Balloon Text"/>
    <w:basedOn w:val="Standard"/>
    <w:link w:val="SprechblasentextZchn"/>
    <w:uiPriority w:val="99"/>
    <w:semiHidden/>
    <w:unhideWhenUsed/>
    <w:rsid w:val="006E2409"/>
    <w:pPr>
      <w:spacing w:line="240" w:lineRule="auto"/>
    </w:pPr>
    <w:rPr>
      <w:rFonts w:ascii="Lucida Grande" w:hAnsi="Lucida Grande"/>
      <w:sz w:val="18"/>
      <w:szCs w:val="18"/>
    </w:rPr>
  </w:style>
  <w:style w:type="character" w:customStyle="1" w:styleId="SprechblasentextZchn">
    <w:name w:val="Sprechblasentext Zchn"/>
    <w:link w:val="Sprechblasentext"/>
    <w:uiPriority w:val="99"/>
    <w:semiHidden/>
    <w:rsid w:val="006E2409"/>
    <w:rPr>
      <w:rFonts w:ascii="Lucida Grande" w:hAnsi="Lucida Grande" w:cs="Lucida Grande"/>
      <w:sz w:val="18"/>
      <w:szCs w:val="18"/>
      <w:lang w:eastAsia="en-US"/>
    </w:rPr>
  </w:style>
  <w:style w:type="character" w:styleId="BesuchterHyperlink">
    <w:name w:val="FollowedHyperlink"/>
    <w:uiPriority w:val="99"/>
    <w:semiHidden/>
    <w:unhideWhenUsed/>
    <w:rsid w:val="00441EA3"/>
    <w:rPr>
      <w:rFonts w:ascii="Arial" w:hAnsi="Arial"/>
      <w:color w:val="000000"/>
      <w:sz w:val="20"/>
      <w:u w:val="none"/>
    </w:rPr>
  </w:style>
  <w:style w:type="character" w:styleId="IntensiveHervorhebung">
    <w:name w:val="Intense Emphasis"/>
    <w:uiPriority w:val="21"/>
    <w:qFormat/>
    <w:rsid w:val="003C68A8"/>
    <w:rPr>
      <w:rFonts w:ascii="Arial" w:hAnsi="Arial"/>
      <w:b/>
      <w:bCs/>
      <w:i/>
      <w:iCs/>
      <w:color w:val="009EE0"/>
      <w:sz w:val="18"/>
    </w:rPr>
  </w:style>
  <w:style w:type="paragraph" w:styleId="Inhaltsverzeichnisberschrift">
    <w:name w:val="TOC Heading"/>
    <w:basedOn w:val="berschrift1"/>
    <w:next w:val="Standard"/>
    <w:uiPriority w:val="39"/>
    <w:unhideWhenUsed/>
    <w:qFormat/>
    <w:rsid w:val="00E36920"/>
    <w:pPr>
      <w:keepLines/>
      <w:spacing w:before="480" w:after="0" w:line="276" w:lineRule="auto"/>
      <w:outlineLvl w:val="9"/>
    </w:pPr>
    <w:rPr>
      <w:rFonts w:ascii="Calibri" w:hAnsi="Calibri"/>
      <w:color w:val="365F91"/>
      <w:kern w:val="0"/>
      <w:sz w:val="28"/>
      <w:szCs w:val="28"/>
      <w:lang w:eastAsia="de-DE"/>
    </w:rPr>
  </w:style>
  <w:style w:type="paragraph" w:styleId="Verzeichnis1">
    <w:name w:val="toc 1"/>
    <w:basedOn w:val="Standard"/>
    <w:next w:val="Standard"/>
    <w:autoRedefine/>
    <w:uiPriority w:val="39"/>
    <w:semiHidden/>
    <w:unhideWhenUsed/>
    <w:rsid w:val="00E36920"/>
    <w:pPr>
      <w:spacing w:before="240" w:after="120"/>
    </w:pPr>
    <w:rPr>
      <w:rFonts w:ascii="Cambria" w:hAnsi="Cambria"/>
      <w:b/>
      <w:caps/>
      <w:sz w:val="22"/>
      <w:u w:val="single"/>
    </w:rPr>
  </w:style>
  <w:style w:type="paragraph" w:styleId="Verzeichnis2">
    <w:name w:val="toc 2"/>
    <w:basedOn w:val="Standard"/>
    <w:next w:val="Standard"/>
    <w:autoRedefine/>
    <w:uiPriority w:val="39"/>
    <w:semiHidden/>
    <w:unhideWhenUsed/>
    <w:rsid w:val="00E36920"/>
    <w:rPr>
      <w:rFonts w:ascii="Cambria" w:hAnsi="Cambria"/>
      <w:b/>
      <w:smallCaps/>
      <w:sz w:val="22"/>
    </w:rPr>
  </w:style>
  <w:style w:type="paragraph" w:styleId="Verzeichnis3">
    <w:name w:val="toc 3"/>
    <w:basedOn w:val="Standard"/>
    <w:next w:val="Standard"/>
    <w:autoRedefine/>
    <w:uiPriority w:val="39"/>
    <w:semiHidden/>
    <w:unhideWhenUsed/>
    <w:rsid w:val="00E36920"/>
    <w:rPr>
      <w:rFonts w:ascii="Cambria" w:hAnsi="Cambria"/>
      <w:smallCaps/>
      <w:sz w:val="22"/>
    </w:rPr>
  </w:style>
  <w:style w:type="paragraph" w:styleId="Verzeichnis4">
    <w:name w:val="toc 4"/>
    <w:basedOn w:val="Standard"/>
    <w:next w:val="Standard"/>
    <w:autoRedefine/>
    <w:uiPriority w:val="39"/>
    <w:semiHidden/>
    <w:unhideWhenUsed/>
    <w:rsid w:val="00E36920"/>
    <w:rPr>
      <w:rFonts w:ascii="Cambria" w:hAnsi="Cambria"/>
      <w:sz w:val="22"/>
    </w:rPr>
  </w:style>
  <w:style w:type="paragraph" w:styleId="Verzeichnis5">
    <w:name w:val="toc 5"/>
    <w:basedOn w:val="Standard"/>
    <w:next w:val="Standard"/>
    <w:autoRedefine/>
    <w:uiPriority w:val="39"/>
    <w:semiHidden/>
    <w:unhideWhenUsed/>
    <w:rsid w:val="00E36920"/>
    <w:rPr>
      <w:rFonts w:ascii="Cambria" w:hAnsi="Cambria"/>
      <w:sz w:val="22"/>
    </w:rPr>
  </w:style>
  <w:style w:type="paragraph" w:styleId="Verzeichnis6">
    <w:name w:val="toc 6"/>
    <w:basedOn w:val="Standard"/>
    <w:next w:val="Standard"/>
    <w:autoRedefine/>
    <w:uiPriority w:val="39"/>
    <w:semiHidden/>
    <w:unhideWhenUsed/>
    <w:rsid w:val="00E36920"/>
    <w:rPr>
      <w:rFonts w:ascii="Cambria" w:hAnsi="Cambria"/>
      <w:sz w:val="22"/>
    </w:rPr>
  </w:style>
  <w:style w:type="paragraph" w:styleId="Verzeichnis7">
    <w:name w:val="toc 7"/>
    <w:basedOn w:val="Standard"/>
    <w:next w:val="Standard"/>
    <w:autoRedefine/>
    <w:uiPriority w:val="39"/>
    <w:semiHidden/>
    <w:unhideWhenUsed/>
    <w:rsid w:val="00E36920"/>
    <w:rPr>
      <w:rFonts w:ascii="Cambria" w:hAnsi="Cambria"/>
      <w:sz w:val="22"/>
    </w:rPr>
  </w:style>
  <w:style w:type="paragraph" w:styleId="Verzeichnis8">
    <w:name w:val="toc 8"/>
    <w:basedOn w:val="Standard"/>
    <w:next w:val="Standard"/>
    <w:autoRedefine/>
    <w:uiPriority w:val="39"/>
    <w:semiHidden/>
    <w:unhideWhenUsed/>
    <w:rsid w:val="00E36920"/>
    <w:rPr>
      <w:rFonts w:ascii="Cambria" w:hAnsi="Cambria"/>
      <w:sz w:val="22"/>
    </w:rPr>
  </w:style>
  <w:style w:type="paragraph" w:styleId="Verzeichnis9">
    <w:name w:val="toc 9"/>
    <w:basedOn w:val="Standard"/>
    <w:next w:val="Standard"/>
    <w:autoRedefine/>
    <w:uiPriority w:val="39"/>
    <w:semiHidden/>
    <w:unhideWhenUsed/>
    <w:rsid w:val="00E36920"/>
    <w:rPr>
      <w:rFonts w:ascii="Cambria" w:hAnsi="Cambria"/>
      <w:sz w:val="22"/>
    </w:rPr>
  </w:style>
  <w:style w:type="paragraph" w:styleId="Rechtsgrundlagenverzeichnis">
    <w:name w:val="table of authorities"/>
    <w:basedOn w:val="Standard"/>
    <w:next w:val="Standard"/>
    <w:uiPriority w:val="99"/>
    <w:unhideWhenUsed/>
    <w:rsid w:val="00634D88"/>
    <w:pPr>
      <w:ind w:left="200" w:hanging="200"/>
    </w:pPr>
  </w:style>
  <w:style w:type="paragraph" w:styleId="NurText">
    <w:name w:val="Plain Text"/>
    <w:basedOn w:val="Standard"/>
    <w:link w:val="NurTextZchn"/>
    <w:uiPriority w:val="99"/>
    <w:unhideWhenUsed/>
    <w:rsid w:val="00634D88"/>
    <w:rPr>
      <w:rFonts w:ascii="Courier" w:hAnsi="Courier"/>
      <w:szCs w:val="20"/>
    </w:rPr>
  </w:style>
  <w:style w:type="character" w:customStyle="1" w:styleId="NurTextZchn">
    <w:name w:val="Nur Text Zchn"/>
    <w:link w:val="NurText"/>
    <w:uiPriority w:val="99"/>
    <w:rsid w:val="00634D88"/>
    <w:rPr>
      <w:rFonts w:ascii="Courier" w:hAnsi="Courier"/>
      <w:lang w:eastAsia="en-US"/>
    </w:rPr>
  </w:style>
  <w:style w:type="paragraph" w:styleId="Abbildungsverzeichnis">
    <w:name w:val="table of figures"/>
    <w:basedOn w:val="Standard"/>
    <w:next w:val="Standard"/>
    <w:uiPriority w:val="99"/>
    <w:unhideWhenUsed/>
    <w:rsid w:val="00634D88"/>
  </w:style>
  <w:style w:type="paragraph" w:styleId="Listenabsatz">
    <w:name w:val="List Paragraph"/>
    <w:basedOn w:val="Standard"/>
    <w:uiPriority w:val="67"/>
    <w:rsid w:val="00A51CB6"/>
    <w:pPr>
      <w:ind w:left="720"/>
      <w:contextualSpacing/>
    </w:pPr>
  </w:style>
  <w:style w:type="paragraph" w:customStyle="1" w:styleId="Zitat">
    <w:name w:val="Zitat"/>
    <w:basedOn w:val="Standard"/>
    <w:link w:val="ZitatZchn"/>
    <w:qFormat/>
    <w:rsid w:val="003C68A8"/>
    <w:pPr>
      <w:ind w:left="284" w:right="284"/>
      <w:outlineLvl w:val="0"/>
    </w:pPr>
    <w:rPr>
      <w:i/>
    </w:rPr>
  </w:style>
  <w:style w:type="character" w:customStyle="1" w:styleId="ZitatZchn">
    <w:name w:val="Zitat Zchn"/>
    <w:basedOn w:val="Absatz-Standardschriftart"/>
    <w:link w:val="Zitat"/>
    <w:rsid w:val="003C68A8"/>
    <w:rPr>
      <w:rFonts w:ascii="Arial" w:hAnsi="Arial"/>
      <w:i/>
      <w:szCs w:val="22"/>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ausundgrund.de/download.php?dl_resource_id=57368" TargetMode="External"/><Relationship Id="rId13" Type="http://schemas.openxmlformats.org/officeDocument/2006/relationships/hyperlink" Target="https://twitter.com/hausundgrund_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ech@hausundgrund.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hausundgrund.deutschland?ref=hl" TargetMode="External"/><Relationship Id="rId4" Type="http://schemas.openxmlformats.org/officeDocument/2006/relationships/settings" Target="settings.xml"/><Relationship Id="rId9" Type="http://schemas.openxmlformats.org/officeDocument/2006/relationships/hyperlink" Target="http://www.hausundgrund.de/download.php?dl_resource_id=57369"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hyperlink" Target="http://www.hausundgrund.de" TargetMode="External"/><Relationship Id="rId1" Type="http://schemas.openxmlformats.org/officeDocument/2006/relationships/hyperlink" Target="mailto:zv@hausundgrun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Marggraff\__Pressemitteilungen\Vorlage\xx%202014%20Pressemitteilung%20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49213-4E1B-4D23-B546-1F586F36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 2014 Pressemitteilung Vorlage.dotx</Template>
  <TotalTime>0</TotalTime>
  <Pages>2</Pages>
  <Words>488</Words>
  <Characters>3077</Characters>
  <Application>Microsoft Office Word</Application>
  <DocSecurity>0</DocSecurity>
  <Lines>25</Lines>
  <Paragraphs>7</Paragraphs>
  <ScaleCrop>false</ScaleCrop>
  <HeadingPairs>
    <vt:vector size="6" baseType="variant">
      <vt:variant>
        <vt:lpstr>Titel</vt:lpstr>
      </vt:variant>
      <vt:variant>
        <vt:i4>1</vt:i4>
      </vt:variant>
      <vt:variant>
        <vt:lpstr>Überschriften</vt:lpstr>
      </vt:variant>
      <vt:variant>
        <vt:i4>17</vt:i4>
      </vt:variant>
      <vt:variant>
        <vt:lpstr>Headings</vt:lpstr>
      </vt:variant>
      <vt:variant>
        <vt:i4>5</vt:i4>
      </vt:variant>
    </vt:vector>
  </HeadingPairs>
  <TitlesOfParts>
    <vt:vector size="23" baseType="lpstr">
      <vt:lpstr>Brief</vt:lpstr>
      <vt:lpstr>Berlin, 11. März 2015</vt:lpstr>
      <vt:lpstr/>
      <vt:lpstr>Private Vermieter: Langfristige Mietverhältnisse wichtiger als hohe Rendite</vt:lpstr>
      <vt:lpstr>Jährliche Modernisierungsquote zwischen 2 und 4 Prozent</vt:lpstr>
      <vt:lpstr/>
      <vt:lpstr>Für die privaten Vermieter sind langfristige Mietverhältnisse wichtiger als hohe</vt:lpstr>
      <vt:lpstr/>
      <vt:lpstr>Die Befragung ergab zudem, dass die durchschnittliche Miethöhe 0,3 Prozent unter</vt:lpstr>
      <vt:lpstr/>
      <vt:lpstr>Haus &amp; Grund befragte die privaten Vermieter auch nach ihrem Modernisierungsverh</vt:lpstr>
      <vt:lpstr/>
      <vt:lpstr>Hintergrund: Haus &amp; Grund führte die schriftliche Befragung im vierten Quartal 2</vt:lpstr>
      <vt:lpstr/>
      <vt:lpstr>» Die wichtigsten Ergebnisse im Überblick</vt:lpstr>
      <vt:lpstr>» Die vollständige Auswertung mit regionalen Ergebnissen</vt:lpstr>
      <vt:lpstr/>
      <vt:lpstr/>
      <vt:lpstr>Überschrift </vt:lpstr>
      <vt:lpstr>Unterüberschrift </vt:lpstr>
      <vt:lpstr/>
      <vt:lpstr>Berlin, 21. Oktober 2013. Text...</vt:lpstr>
      <vt:lpstr>wiech@hausundgrund.de</vt:lpstr>
    </vt:vector>
  </TitlesOfParts>
  <Company>Haus &amp; Grund</Company>
  <LinksUpToDate>false</LinksUpToDate>
  <CharactersWithSpaces>3558</CharactersWithSpaces>
  <SharedDoc>false</SharedDoc>
  <HLinks>
    <vt:vector size="12" baseType="variant">
      <vt:variant>
        <vt:i4>4391022</vt:i4>
      </vt:variant>
      <vt:variant>
        <vt:i4>3</vt:i4>
      </vt:variant>
      <vt:variant>
        <vt:i4>0</vt:i4>
      </vt:variant>
      <vt:variant>
        <vt:i4>5</vt:i4>
      </vt:variant>
      <vt:variant>
        <vt:lpwstr>mailto:wiech@hausundgrund.de</vt:lpwstr>
      </vt:variant>
      <vt:variant>
        <vt:lpwstr/>
      </vt:variant>
      <vt:variant>
        <vt:i4>3538946</vt:i4>
      </vt:variant>
      <vt:variant>
        <vt:i4>0</vt:i4>
      </vt:variant>
      <vt:variant>
        <vt:i4>0</vt:i4>
      </vt:variant>
      <vt:variant>
        <vt:i4>5</vt:i4>
      </vt:variant>
      <vt:variant>
        <vt:lpwstr>mailto:zv@hausundgrund.de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Stanek</dc:creator>
  <cp:lastModifiedBy>Sylvia Marggraff</cp:lastModifiedBy>
  <cp:revision>2</cp:revision>
  <cp:lastPrinted>2013-10-22T10:48:00Z</cp:lastPrinted>
  <dcterms:created xsi:type="dcterms:W3CDTF">2015-03-09T14:28:00Z</dcterms:created>
  <dcterms:modified xsi:type="dcterms:W3CDTF">2015-03-09T14:28:00Z</dcterms:modified>
</cp:coreProperties>
</file>