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2E" w:rsidRDefault="00694802" w:rsidP="008E46B5">
      <w:pPr>
        <w:ind w:right="-711"/>
        <w:outlineLvl w:val="0"/>
        <w:rPr>
          <w:szCs w:val="20"/>
        </w:rPr>
      </w:pPr>
      <w:r>
        <w:t>Berlin</w:t>
      </w:r>
      <w:r w:rsidR="0022392E">
        <w:t xml:space="preserve">, </w:t>
      </w:r>
      <w:fldSimple w:instr=" DATE  \@ &quot;d. MMMM yyyy&quot;  \* MERGEFORMAT ">
        <w:r w:rsidR="007731AA">
          <w:rPr>
            <w:noProof/>
          </w:rPr>
          <w:t>6. Mai 2015</w:t>
        </w:r>
      </w:fldSimple>
    </w:p>
    <w:p w:rsidR="0022392E" w:rsidRPr="0022392E" w:rsidRDefault="0022392E" w:rsidP="008E46B5">
      <w:pPr>
        <w:ind w:right="-711"/>
        <w:outlineLvl w:val="0"/>
        <w:rPr>
          <w:szCs w:val="20"/>
        </w:rPr>
      </w:pPr>
    </w:p>
    <w:p w:rsidR="00CE2625" w:rsidRPr="00CE2625" w:rsidRDefault="000303FB" w:rsidP="00D74D36">
      <w:pPr>
        <w:spacing w:line="340" w:lineRule="atLeast"/>
        <w:outlineLvl w:val="0"/>
        <w:rPr>
          <w:b/>
          <w:sz w:val="28"/>
          <w:szCs w:val="28"/>
        </w:rPr>
      </w:pPr>
      <w:r w:rsidRPr="000303FB">
        <w:rPr>
          <w:b/>
          <w:sz w:val="28"/>
          <w:szCs w:val="28"/>
        </w:rPr>
        <w:t>Haus &amp; Grund fordert: Deutschland muss sicherer werden!</w:t>
      </w:r>
    </w:p>
    <w:p w:rsidR="00CE2625" w:rsidRPr="00CE2625" w:rsidRDefault="000303FB" w:rsidP="00D74D36">
      <w:pPr>
        <w:spacing w:line="340" w:lineRule="atLeast"/>
        <w:outlineLvl w:val="0"/>
        <w:rPr>
          <w:b/>
          <w:sz w:val="22"/>
        </w:rPr>
      </w:pPr>
      <w:r w:rsidRPr="000303FB">
        <w:rPr>
          <w:b/>
          <w:sz w:val="22"/>
        </w:rPr>
        <w:t>Zahl der Wohnungseinbrüche erreicht neuen Höchststand</w:t>
      </w:r>
    </w:p>
    <w:p w:rsidR="00BA6EC0" w:rsidRPr="0022392E" w:rsidRDefault="00BA6EC0" w:rsidP="00BA6EC0">
      <w:pPr>
        <w:outlineLvl w:val="0"/>
        <w:rPr>
          <w:szCs w:val="20"/>
        </w:rPr>
      </w:pPr>
    </w:p>
    <w:p w:rsidR="000303FB" w:rsidRDefault="000303FB" w:rsidP="000303FB">
      <w:r>
        <w:t>„Deutschland muss sicherer werden!“ Das forderte der Hauseigentümerverband Haus &amp; Grund Deutschland heute in Berlin, nachdem die neue Kriminalstatistik veröffentlicht wurde. Danach erreichte die Zahl der Wohnungseinbrüche im vergangenen Jahr mit 152.000 den höchsten Stand seit 15 Jahren. „Hauseigentümer und Mieter sind verunsichert und fühlen sich in ihren vier Wänden nicht mehr sicher. An dieser Situation etwas zu ändern, ist in erster Linie Aufgabe des Staates“, kommentierte Haus &amp; Grund-Präsident Rolf Kornemann die Zahlen.</w:t>
      </w:r>
    </w:p>
    <w:p w:rsidR="000303FB" w:rsidRDefault="000303FB" w:rsidP="000303FB"/>
    <w:p w:rsidR="00E549E8" w:rsidRDefault="000303FB" w:rsidP="000303FB">
      <w:r>
        <w:t>Die Länder müssten dafür sorgen, dass die Polizei in den einzelnen Stadtvierteln wieder sichtbar wird. Und sie müsse vernünftig ausgerüstet sein, was insbesondere im Kampf gegen die organisierte Kriminalität, die für immer mehr Einbruchdiebstähle verantwortlich ist, entscheidend sei, forderte der Verbandschef. Kornemann ergänzte, dass auch die vollkommen überlastete Justiz wieder in die Lage versetzt werden müsse, schnell und wirkungsvoll Einbruchskriminalität zu verfolgen. „Es kann nicht sein, dass wir nach Einführung der Mietpreisbremse die Gerichte mit Streitigkeiten über die Feststellung der ortsüblichen Vergleichsmiete beschäftigen, statt Kriminelle zu verfolgen und zu bestrafen“, so Kornemann.</w:t>
      </w:r>
    </w:p>
    <w:p w:rsidR="00741F66" w:rsidRDefault="00741F66" w:rsidP="00741F66">
      <w:pPr>
        <w:outlineLvl w:val="0"/>
      </w:pPr>
    </w:p>
    <w:p w:rsidR="00741F66" w:rsidRDefault="00741F66" w:rsidP="00741F66">
      <w:pPr>
        <w:outlineLvl w:val="0"/>
      </w:pPr>
    </w:p>
    <w:p w:rsidR="00BA6EC0" w:rsidRPr="002338D2" w:rsidRDefault="00BA6EC0" w:rsidP="008E46B5">
      <w:pPr>
        <w:rPr>
          <w:rStyle w:val="IntensiveHervorhebung"/>
          <w:rFonts w:cs="Arial"/>
          <w:szCs w:val="18"/>
        </w:rPr>
      </w:pPr>
      <w:r w:rsidRPr="002338D2">
        <w:rPr>
          <w:rStyle w:val="IntensiveHervorhebung"/>
          <w:rFonts w:cs="Arial"/>
          <w:szCs w:val="18"/>
        </w:rPr>
        <w:t>Haus &amp; Grund ist mit rund 900.000 Mitgliedern der mit Abstand größte Vertreter der privaten Haus-, Wohnungs- und Grundeigentümer in Deutschland. Den Zentralver</w:t>
      </w:r>
      <w:r w:rsidR="008E46B5">
        <w:rPr>
          <w:rStyle w:val="IntensiveHervorhebung"/>
          <w:rFonts w:cs="Arial"/>
          <w:szCs w:val="18"/>
        </w:rPr>
        <w:t xml:space="preserve">band mit Sitz in Berlin tragen </w:t>
      </w:r>
      <w:r w:rsidRPr="002338D2">
        <w:rPr>
          <w:rStyle w:val="IntensiveHervorhebung"/>
          <w:rFonts w:cs="Arial"/>
          <w:szCs w:val="18"/>
        </w:rPr>
        <w:t>22 Landesverbände und über 900 Ortsvereine. Die privaten Immo</w:t>
      </w:r>
      <w:r w:rsidR="008E46B5">
        <w:rPr>
          <w:rStyle w:val="IntensiveHervorhebung"/>
          <w:rFonts w:cs="Arial"/>
          <w:szCs w:val="18"/>
        </w:rPr>
        <w:t xml:space="preserve">bilieneigentümer verfügen über </w:t>
      </w:r>
      <w:r w:rsidRPr="002338D2">
        <w:rPr>
          <w:rStyle w:val="IntensiveHervorhebung"/>
          <w:rFonts w:cs="Arial"/>
          <w:szCs w:val="18"/>
        </w:rPr>
        <w:t>33,3 Mi</w:t>
      </w:r>
      <w:r w:rsidR="0022392E">
        <w:rPr>
          <w:rStyle w:val="IntensiveHervorhebung"/>
          <w:rFonts w:cs="Arial"/>
          <w:szCs w:val="18"/>
        </w:rPr>
        <w:t>llionen Wohnungen und bieten 66 </w:t>
      </w:r>
      <w:r w:rsidRPr="002338D2">
        <w:rPr>
          <w:rStyle w:val="IntensiveHervorhebung"/>
          <w:rFonts w:cs="Arial"/>
          <w:szCs w:val="18"/>
        </w:rPr>
        <w:t>Prozent der Mietwohnungen in Deutschland an.</w:t>
      </w:r>
    </w:p>
    <w:p w:rsidR="001C3340" w:rsidRDefault="001C3340" w:rsidP="00BA6EC0">
      <w:pPr>
        <w:rPr>
          <w:rFonts w:cs="Arial"/>
        </w:rPr>
      </w:pPr>
    </w:p>
    <w:p w:rsidR="005209EA" w:rsidRPr="00E65C9A" w:rsidRDefault="005209EA" w:rsidP="00E65C9A">
      <w:pPr>
        <w:rPr>
          <w:rFonts w:cs="Arial"/>
          <w:szCs w:val="20"/>
        </w:rPr>
      </w:pPr>
    </w:p>
    <w:p w:rsidR="00A51CB6" w:rsidRDefault="00BA6EC0" w:rsidP="00E65C9A">
      <w:pPr>
        <w:pStyle w:val="Kopfzeile"/>
        <w:tabs>
          <w:tab w:val="clear" w:pos="4513"/>
          <w:tab w:val="clear" w:pos="9026"/>
          <w:tab w:val="left" w:pos="6300"/>
        </w:tabs>
        <w:spacing w:line="280" w:lineRule="atLeast"/>
        <w:rPr>
          <w:rFonts w:ascii="Arial" w:hAnsi="Arial" w:cs="Arial"/>
          <w:sz w:val="20"/>
          <w:szCs w:val="20"/>
        </w:rPr>
      </w:pPr>
      <w:r w:rsidRPr="002338D2">
        <w:rPr>
          <w:rFonts w:ascii="Arial" w:hAnsi="Arial" w:cs="Arial"/>
          <w:sz w:val="20"/>
          <w:szCs w:val="20"/>
          <w:u w:val="single"/>
        </w:rPr>
        <w:t>Pressekontakt:</w:t>
      </w:r>
      <w:r w:rsidRPr="00AE37FE">
        <w:rPr>
          <w:rFonts w:ascii="Arial" w:hAnsi="Arial" w:cs="Arial"/>
          <w:sz w:val="20"/>
          <w:szCs w:val="20"/>
        </w:rPr>
        <w:t xml:space="preserve"> </w:t>
      </w:r>
    </w:p>
    <w:p w:rsidR="00A51CB6" w:rsidRPr="000B37B6" w:rsidRDefault="000A7ADD" w:rsidP="000B37B6">
      <w:pPr>
        <w:pStyle w:val="Kopfzeile"/>
        <w:tabs>
          <w:tab w:val="clear" w:pos="4513"/>
          <w:tab w:val="clear" w:pos="9026"/>
          <w:tab w:val="left" w:pos="7200"/>
        </w:tabs>
        <w:spacing w:line="280" w:lineRule="atLeast"/>
        <w:rPr>
          <w:rFonts w:ascii="Arial" w:hAnsi="Arial" w:cs="Arial"/>
          <w:smallCaps/>
          <w:color w:val="0D0D0D" w:themeColor="text1" w:themeTint="F2"/>
          <w:sz w:val="16"/>
          <w:szCs w:val="16"/>
        </w:rPr>
      </w:pPr>
      <w:r>
        <w:rPr>
          <w:rFonts w:ascii="Arial" w:hAnsi="Arial" w:cs="Arial"/>
          <w:sz w:val="20"/>
          <w:szCs w:val="20"/>
        </w:rPr>
        <w:t>Alexander Wiech</w:t>
      </w:r>
    </w:p>
    <w:p w:rsidR="00EE10F3" w:rsidRDefault="00CE2625" w:rsidP="000B37B6">
      <w:pPr>
        <w:pStyle w:val="Kopfzeile"/>
        <w:tabs>
          <w:tab w:val="clear" w:pos="4513"/>
          <w:tab w:val="clear" w:pos="9026"/>
          <w:tab w:val="left" w:pos="7200"/>
        </w:tabs>
        <w:spacing w:line="280" w:lineRule="atLeast"/>
        <w:rPr>
          <w:rFonts w:ascii="Arial" w:hAnsi="Arial" w:cs="Arial"/>
          <w:sz w:val="20"/>
          <w:szCs w:val="20"/>
        </w:rPr>
      </w:pPr>
      <w:r>
        <w:rPr>
          <w:rFonts w:ascii="Arial" w:hAnsi="Arial" w:cs="Arial"/>
          <w:sz w:val="20"/>
          <w:szCs w:val="20"/>
        </w:rPr>
        <w:t xml:space="preserve">Telefon: </w:t>
      </w:r>
      <w:r w:rsidR="000A7ADD">
        <w:rPr>
          <w:rFonts w:ascii="Arial" w:hAnsi="Arial" w:cs="Arial"/>
          <w:sz w:val="20"/>
          <w:szCs w:val="20"/>
        </w:rPr>
        <w:t>030/20216-508</w:t>
      </w:r>
    </w:p>
    <w:p w:rsidR="00EE10F3" w:rsidRPr="000303FB" w:rsidRDefault="00C27062" w:rsidP="000303FB">
      <w:pPr>
        <w:rPr>
          <w:rFonts w:cs="Arial"/>
          <w:color w:val="0D0D0D" w:themeColor="text1" w:themeTint="F2"/>
          <w:szCs w:val="20"/>
        </w:rPr>
      </w:pPr>
      <w:hyperlink r:id="rId8" w:history="1">
        <w:r w:rsidR="000A7ADD" w:rsidRPr="00A76DEE">
          <w:rPr>
            <w:rStyle w:val="Hyperlink"/>
            <w:rFonts w:cs="Arial"/>
            <w:szCs w:val="20"/>
          </w:rPr>
          <w:t>wiech@hausundgrund.de</w:t>
        </w:r>
      </w:hyperlink>
      <w:r w:rsidR="000A7ADD" w:rsidRPr="00FD44FA">
        <w:rPr>
          <w:rFonts w:cs="Arial"/>
          <w:szCs w:val="20"/>
        </w:rPr>
        <w:t xml:space="preserve"> </w:t>
      </w:r>
      <w:r w:rsidR="00A468FC" w:rsidRPr="000303FB">
        <w:rPr>
          <w:rFonts w:cs="Arial"/>
          <w:b/>
          <w:noProof/>
          <w:color w:val="0D0D0D" w:themeColor="text1" w:themeTint="F2"/>
          <w:szCs w:val="20"/>
          <w:lang w:eastAsia="de-DE"/>
        </w:rPr>
        <w:drawing>
          <wp:anchor distT="0" distB="0" distL="114300" distR="114300" simplePos="0" relativeHeight="251659264" behindDoc="0" locked="0" layoutInCell="1" allowOverlap="1">
            <wp:simplePos x="0" y="0"/>
            <wp:positionH relativeFrom="leftMargin">
              <wp:posOffset>900113</wp:posOffset>
            </wp:positionH>
            <wp:positionV relativeFrom="margin">
              <wp:posOffset>5760720</wp:posOffset>
            </wp:positionV>
            <wp:extent cx="179999" cy="180000"/>
            <wp:effectExtent l="19050" t="0" r="0" b="0"/>
            <wp:wrapNone/>
            <wp:docPr id="1" name="Grafik 0" descr="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a:stretch>
                      <a:fillRect/>
                    </a:stretch>
                  </pic:blipFill>
                  <pic:spPr>
                    <a:xfrm>
                      <a:off x="0" y="0"/>
                      <a:ext cx="179999" cy="180000"/>
                    </a:xfrm>
                    <a:prstGeom prst="rect">
                      <a:avLst/>
                    </a:prstGeom>
                  </pic:spPr>
                </pic:pic>
              </a:graphicData>
            </a:graphic>
          </wp:anchor>
        </w:drawing>
      </w:r>
      <w:r w:rsidR="00A468FC" w:rsidRPr="000303FB">
        <w:rPr>
          <w:rFonts w:cs="Arial"/>
          <w:b/>
          <w:noProof/>
          <w:color w:val="0D0D0D" w:themeColor="text1" w:themeTint="F2"/>
          <w:szCs w:val="20"/>
          <w:lang w:eastAsia="de-DE"/>
        </w:rPr>
        <w:drawing>
          <wp:anchor distT="0" distB="0" distL="114300" distR="114300" simplePos="0" relativeHeight="251663360" behindDoc="0" locked="0" layoutInCell="1" allowOverlap="1">
            <wp:simplePos x="0" y="0"/>
            <wp:positionH relativeFrom="leftMargin">
              <wp:posOffset>1620520</wp:posOffset>
            </wp:positionH>
            <wp:positionV relativeFrom="margin">
              <wp:posOffset>5760720</wp:posOffset>
            </wp:positionV>
            <wp:extent cx="179705" cy="179705"/>
            <wp:effectExtent l="19050" t="0" r="0" b="0"/>
            <wp:wrapThrough wrapText="bothSides">
              <wp:wrapPolygon edited="0">
                <wp:start x="-2290" y="0"/>
                <wp:lineTo x="-2290" y="18318"/>
                <wp:lineTo x="20608" y="18318"/>
                <wp:lineTo x="20608" y="0"/>
                <wp:lineTo x="-2290" y="0"/>
              </wp:wrapPolygon>
            </wp:wrapThrough>
            <wp:docPr id="5" name="Grafik 4" descr="YouTu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2"/>
                    <a:stretch>
                      <a:fillRect/>
                    </a:stretch>
                  </pic:blipFill>
                  <pic:spPr>
                    <a:xfrm>
                      <a:off x="0" y="0"/>
                      <a:ext cx="179705" cy="179705"/>
                    </a:xfrm>
                    <a:prstGeom prst="rect">
                      <a:avLst/>
                    </a:prstGeom>
                  </pic:spPr>
                </pic:pic>
              </a:graphicData>
            </a:graphic>
          </wp:anchor>
        </w:drawing>
      </w:r>
      <w:r w:rsidR="00A468FC" w:rsidRPr="000303FB">
        <w:rPr>
          <w:rFonts w:cs="Arial"/>
          <w:b/>
          <w:noProof/>
          <w:color w:val="0D0D0D" w:themeColor="text1" w:themeTint="F2"/>
          <w:szCs w:val="20"/>
          <w:lang w:eastAsia="de-DE"/>
        </w:rPr>
        <w:drawing>
          <wp:anchor distT="0" distB="0" distL="114300" distR="114300" simplePos="0" relativeHeight="251661312" behindDoc="0" locked="0" layoutInCell="1" allowOverlap="1">
            <wp:simplePos x="0" y="0"/>
            <wp:positionH relativeFrom="leftMargin">
              <wp:posOffset>1261745</wp:posOffset>
            </wp:positionH>
            <wp:positionV relativeFrom="margin">
              <wp:posOffset>5760720</wp:posOffset>
            </wp:positionV>
            <wp:extent cx="179705" cy="179705"/>
            <wp:effectExtent l="19050" t="0" r="0" b="0"/>
            <wp:wrapNone/>
            <wp:docPr id="2" name="Grafik 1" descr="Twitt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4"/>
                    <a:stretch>
                      <a:fillRect/>
                    </a:stretch>
                  </pic:blipFill>
                  <pic:spPr>
                    <a:xfrm>
                      <a:off x="0" y="0"/>
                      <a:ext cx="179705" cy="179705"/>
                    </a:xfrm>
                    <a:prstGeom prst="rect">
                      <a:avLst/>
                    </a:prstGeom>
                  </pic:spPr>
                </pic:pic>
              </a:graphicData>
            </a:graphic>
          </wp:anchor>
        </w:drawing>
      </w:r>
    </w:p>
    <w:sectPr w:rsidR="00EE10F3" w:rsidRPr="000303FB" w:rsidSect="008E46B5">
      <w:headerReference w:type="first" r:id="rId15"/>
      <w:footerReference w:type="first" r:id="rId16"/>
      <w:pgSz w:w="11906" w:h="16838" w:code="9"/>
      <w:pgMar w:top="3686" w:right="707" w:bottom="1985" w:left="1418" w:header="1542"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FC" w:rsidRDefault="00A468FC" w:rsidP="001C3982">
      <w:pPr>
        <w:spacing w:line="240" w:lineRule="auto"/>
      </w:pPr>
      <w:r>
        <w:separator/>
      </w:r>
    </w:p>
  </w:endnote>
  <w:endnote w:type="continuationSeparator" w:id="0">
    <w:p w:rsidR="00A468FC" w:rsidRDefault="00A468FC" w:rsidP="001C39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45 Light">
    <w:panose1 w:val="020B0403030504020204"/>
    <w:charset w:val="00"/>
    <w:family w:val="swiss"/>
    <w:pitch w:val="variable"/>
    <w:sig w:usb0="00000003" w:usb1="00000000" w:usb2="00000000" w:usb3="00000000" w:csb0="00000001" w:csb1="00000000"/>
  </w:font>
  <w:font w:name="Frutiger LT 55 Roman">
    <w:panose1 w:val="020B0603030504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 Frutiger Ligh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419" w:tblpY="15795"/>
      <w:tblOverlap w:val="never"/>
      <w:tblW w:w="10065" w:type="dxa"/>
      <w:tblLayout w:type="fixed"/>
      <w:tblCellMar>
        <w:left w:w="0" w:type="dxa"/>
        <w:right w:w="0" w:type="dxa"/>
      </w:tblCellMar>
      <w:tblLook w:val="0600"/>
    </w:tblPr>
    <w:tblGrid>
      <w:gridCol w:w="6677"/>
      <w:gridCol w:w="182"/>
      <w:gridCol w:w="3206"/>
    </w:tblGrid>
    <w:tr w:rsidR="00A468FC" w:rsidRPr="001C3565" w:rsidTr="0003121A">
      <w:tc>
        <w:tcPr>
          <w:tcW w:w="6677" w:type="dxa"/>
          <w:vMerge w:val="restart"/>
          <w:shd w:val="clear" w:color="auto" w:fill="auto"/>
          <w:vAlign w:val="bottom"/>
        </w:tcPr>
        <w:p w:rsidR="00A468FC" w:rsidRPr="007E2AA6" w:rsidRDefault="00A468FC" w:rsidP="0003121A">
          <w:pPr>
            <w:pStyle w:val="Footertext"/>
            <w:rPr>
              <w:sz w:val="16"/>
              <w:szCs w:val="16"/>
            </w:rPr>
          </w:pPr>
          <w:r w:rsidRPr="007E2AA6">
            <w:rPr>
              <w:sz w:val="16"/>
              <w:szCs w:val="16"/>
            </w:rPr>
            <w:t xml:space="preserve">Haus &amp; Grund Deutschland, Mohrenstraße 33, 10117 Berlin </w:t>
          </w:r>
        </w:p>
        <w:p w:rsidR="00A468FC" w:rsidRPr="007E2AA6" w:rsidRDefault="00C27062" w:rsidP="003C68A8">
          <w:pPr>
            <w:pStyle w:val="Footertext"/>
            <w:rPr>
              <w:sz w:val="16"/>
              <w:szCs w:val="16"/>
            </w:rPr>
          </w:pPr>
          <w:hyperlink r:id="rId1" w:history="1">
            <w:r w:rsidR="00A468FC" w:rsidRPr="007E2AA6">
              <w:rPr>
                <w:rStyle w:val="Hyperlink"/>
                <w:rFonts w:ascii="Frutiger LT 45 Light" w:hAnsi="Frutiger LT 45 Light"/>
                <w:sz w:val="16"/>
                <w:szCs w:val="16"/>
              </w:rPr>
              <w:t>zv@hausundgrund.de</w:t>
            </w:r>
          </w:hyperlink>
          <w:r w:rsidR="00A468FC" w:rsidRPr="007E2AA6">
            <w:rPr>
              <w:sz w:val="16"/>
              <w:szCs w:val="16"/>
            </w:rPr>
            <w:t xml:space="preserve">, </w:t>
          </w:r>
          <w:hyperlink r:id="rId2" w:history="1">
            <w:r w:rsidR="00A468FC" w:rsidRPr="003F536C">
              <w:rPr>
                <w:rStyle w:val="Hyperlink"/>
                <w:rFonts w:ascii="Frutiger LT 45 Light" w:hAnsi="Frutiger LT 45 Light"/>
                <w:sz w:val="16"/>
                <w:szCs w:val="16"/>
              </w:rPr>
              <w:t>www.hausundgrund.de</w:t>
            </w:r>
          </w:hyperlink>
        </w:p>
      </w:tc>
      <w:tc>
        <w:tcPr>
          <w:tcW w:w="182" w:type="dxa"/>
          <w:shd w:val="clear" w:color="auto" w:fill="auto"/>
          <w:vAlign w:val="bottom"/>
        </w:tcPr>
        <w:p w:rsidR="00A468FC" w:rsidRPr="007E2AA6" w:rsidRDefault="00A468FC" w:rsidP="0003121A">
          <w:pPr>
            <w:pStyle w:val="Footertext"/>
            <w:rPr>
              <w:b/>
              <w:sz w:val="16"/>
              <w:szCs w:val="16"/>
            </w:rPr>
          </w:pPr>
          <w:r w:rsidRPr="007E2AA6">
            <w:rPr>
              <w:b/>
              <w:sz w:val="16"/>
              <w:szCs w:val="16"/>
            </w:rPr>
            <w:t>T</w:t>
          </w:r>
        </w:p>
      </w:tc>
      <w:tc>
        <w:tcPr>
          <w:tcW w:w="3206" w:type="dxa"/>
          <w:shd w:val="clear" w:color="auto" w:fill="auto"/>
          <w:vAlign w:val="bottom"/>
        </w:tcPr>
        <w:p w:rsidR="00A468FC" w:rsidRPr="007E2AA6" w:rsidRDefault="00A468FC" w:rsidP="0003121A">
          <w:pPr>
            <w:pStyle w:val="Footertext"/>
            <w:rPr>
              <w:sz w:val="16"/>
              <w:szCs w:val="16"/>
            </w:rPr>
          </w:pPr>
          <w:r w:rsidRPr="007E2AA6">
            <w:rPr>
              <w:sz w:val="16"/>
              <w:szCs w:val="16"/>
            </w:rPr>
            <w:t>030-2 02 16-0</w:t>
          </w:r>
        </w:p>
      </w:tc>
    </w:tr>
    <w:tr w:rsidR="00A468FC" w:rsidRPr="001C3565" w:rsidTr="0003121A">
      <w:tc>
        <w:tcPr>
          <w:tcW w:w="6677" w:type="dxa"/>
          <w:vMerge/>
          <w:shd w:val="clear" w:color="auto" w:fill="auto"/>
          <w:vAlign w:val="bottom"/>
        </w:tcPr>
        <w:p w:rsidR="00A468FC" w:rsidRPr="007E2AA6" w:rsidRDefault="00A468FC" w:rsidP="0003121A">
          <w:pPr>
            <w:pStyle w:val="Footertext"/>
          </w:pPr>
        </w:p>
      </w:tc>
      <w:tc>
        <w:tcPr>
          <w:tcW w:w="182" w:type="dxa"/>
          <w:shd w:val="clear" w:color="auto" w:fill="auto"/>
          <w:vAlign w:val="bottom"/>
        </w:tcPr>
        <w:p w:rsidR="00A468FC" w:rsidRPr="007E2AA6" w:rsidRDefault="00A468FC" w:rsidP="0003121A">
          <w:pPr>
            <w:pStyle w:val="Footertext"/>
            <w:rPr>
              <w:b/>
              <w:sz w:val="16"/>
              <w:szCs w:val="16"/>
            </w:rPr>
          </w:pPr>
          <w:r w:rsidRPr="007E2AA6">
            <w:rPr>
              <w:b/>
              <w:sz w:val="16"/>
              <w:szCs w:val="16"/>
            </w:rPr>
            <w:t>F</w:t>
          </w:r>
        </w:p>
      </w:tc>
      <w:tc>
        <w:tcPr>
          <w:tcW w:w="3206" w:type="dxa"/>
          <w:shd w:val="clear" w:color="auto" w:fill="auto"/>
          <w:vAlign w:val="bottom"/>
        </w:tcPr>
        <w:p w:rsidR="00A468FC" w:rsidRPr="007E2AA6" w:rsidRDefault="00A468FC" w:rsidP="0003121A">
          <w:pPr>
            <w:pStyle w:val="Footertext"/>
            <w:rPr>
              <w:sz w:val="16"/>
              <w:szCs w:val="16"/>
            </w:rPr>
          </w:pPr>
          <w:r w:rsidRPr="007E2AA6">
            <w:rPr>
              <w:sz w:val="16"/>
              <w:szCs w:val="16"/>
            </w:rPr>
            <w:t>030-2 02 16-5 55</w:t>
          </w:r>
        </w:p>
      </w:tc>
    </w:tr>
  </w:tbl>
  <w:p w:rsidR="00A468FC" w:rsidRPr="00541295" w:rsidRDefault="00C27062" w:rsidP="00441EA3">
    <w:pPr>
      <w:pStyle w:val="Logo"/>
      <w:rPr>
        <w:sz w:val="4"/>
        <w:szCs w:val="4"/>
      </w:rPr>
    </w:pPr>
    <w:r w:rsidRPr="00C27062">
      <w:rPr>
        <w:noProof/>
        <w:lang w:eastAsia="de-DE"/>
      </w:rPr>
      <w:pict>
        <v:shapetype id="_x0000_t202" coordsize="21600,21600" o:spt="202" path="m,l,21600r21600,l21600,xe">
          <v:stroke joinstyle="miter"/>
          <v:path gradientshapeok="t" o:connecttype="rect"/>
        </v:shapetype>
        <v:shape id="Text Box 5" o:spid="_x0000_s2053" type="#_x0000_t202" style="position:absolute;margin-left:-54.05pt;margin-top:17.5pt;width:561.25pt;height:26.6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NHOYsCAAAWBQAADgAAAGRycy9lMm9Eb2MueG1srFRrb9sgFP0+af8B8T31o3YTW3WqvjJN6h5S&#10;ux9AAMdoGBiQ2N20/74LTtq0k6ZpWj44PC6Hc+85l/OLsZdox60TWjU4O0kx4opqJtSmwV8eVrMF&#10;Rs4TxYjUijf4kTt8sXz75nwwNc91pyXjFgGIcvVgGtx5b+okcbTjPXEn2nAFm622PfEwtZuEWTIA&#10;ei+TPE3PkkFbZqym3DlYvZk28TLity2n/lPbOu6RbDBw8/Fr43cdvsnynNQbS0wn6J4G+QcWPREK&#10;Ln2CuiGeoK0Vv0H1glrtdOtPqO4T3baC8pgDZJOlr7K574jhMRcojjNPZXL/D5Z+3H22SLAGn2Kk&#10;SA8SPfDRoys9ojJUZzCuhqB7A2F+hGVQOWbqzJ2mXx1S+rojasMvrdVDxwkDdlk4mRwdnXBcAFkP&#10;HzSDa8jW6wg0trYPpYNiIEAHlR6flAlUKCzOs3y+mJcYUdg7PV0UZSSXkPpw2ljn33HdozBosAXl&#10;IzrZ3Tkf2JD6EBIuc1oKthJSxondrK+lRTsSXJJWt7fRGHDkRZhUIVjpcGxCnFaAJNwR9gLdqPqP&#10;KsuL9CqvZquzxXxWtEU5q+bpYpZm1VV1lhZVcbP6GQhmRd0Jxri6E4ofHJgVf6fwvhcm70QPoqHB&#10;VZmXk0R/SDKFX1TpVZK98NCQUvQNXoSYfYsEYW8Vg7RJ7YmQ0zh5ST9WGWpw+I9ViTYIyk8e8ON6&#10;jH6LHgkWWWv2CL6wGmQD8eExgUGn7XeMBmjMBrtvW2I5RvK9Am9VWVGETo6TopznMLHHO+vjHaIo&#10;QDXYYzQNr/3U/VtjxaaDmyY3K30JfmxFtMozq72LofliTvuHInT38TxGPT9ny18AAAD//wMAUEsD&#10;BBQABgAIAAAAIQBs3bwh4QAAAAsBAAAPAAAAZHJzL2Rvd25yZXYueG1sTI9BS8NAEIXvgv9hGcFb&#10;uxtbJcRsikgFpSpYi+dpdppEs7Mxu03iv3d70uMwH+99L19NthUD9b5xrCGZKxDEpTMNVxp27w+z&#10;FIQPyAZbx6ThhzysivOzHDPjRn6jYRsqEUPYZ6ihDqHLpPRlTRb93HXE8XdwvcUQz76SpscxhttW&#10;Xil1Iy02HBtq7Oi+pvJre7QantabTbLGj517Hv0QPh+H79eXg9aXF9PdLYhAU/iD4aQf1aGITnt3&#10;ZONFq2GWqDSJrIbFdRx1IlSyXILYa0jTBcgil/83FL8AAAD//wMAUEsBAi0AFAAGAAgAAAAhAOSZ&#10;w8D7AAAA4QEAABMAAAAAAAAAAAAAAAAAAAAAAFtDb250ZW50X1R5cGVzXS54bWxQSwECLQAUAAYA&#10;CAAAACEAI7Jq4dcAAACUAQAACwAAAAAAAAAAAAAAAAAsAQAAX3JlbHMvLnJlbHNQSwECLQAUAAYA&#10;CAAAACEA6cNHOYsCAAAWBQAADgAAAAAAAAAAAAAAAAAsAgAAZHJzL2Uyb0RvYy54bWxQSwECLQAU&#10;AAYACAAAACEAbN28IeEAAAALAQAADwAAAAAAAAAAAAAAAADjBAAAZHJzL2Rvd25yZXYueG1sUEsF&#10;BgAAAAAEAAQA8wAAAPEFAAAAAA==&#10;" fillcolor="#009ee0" stroked="f">
          <v:textbox>
            <w:txbxContent>
              <w:p w:rsidR="00A468FC" w:rsidRPr="00804FDC" w:rsidRDefault="00A468FC" w:rsidP="00804FDC">
                <w:pPr>
                  <w:rPr>
                    <w:color w:val="009EE0"/>
                  </w:rPr>
                </w:pPr>
              </w:p>
            </w:txbxContent>
          </v:textbox>
        </v:shape>
      </w:pict>
    </w:r>
    <w:r w:rsidR="00A468FC">
      <w:rPr>
        <w:noProof/>
        <w:lang w:eastAsia="de-DE"/>
      </w:rPr>
      <w:drawing>
        <wp:anchor distT="0" distB="0" distL="114300" distR="114300" simplePos="0" relativeHeight="251658240" behindDoc="1" locked="1" layoutInCell="1" allowOverlap="1">
          <wp:simplePos x="0" y="0"/>
          <wp:positionH relativeFrom="page">
            <wp:posOffset>4288155</wp:posOffset>
          </wp:positionH>
          <wp:positionV relativeFrom="page">
            <wp:posOffset>331470</wp:posOffset>
          </wp:positionV>
          <wp:extent cx="3078480" cy="678180"/>
          <wp:effectExtent l="0" t="0" r="762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3"/>
                  <a:srcRect/>
                  <a:stretch>
                    <a:fillRect/>
                  </a:stretch>
                </pic:blipFill>
                <pic:spPr bwMode="auto">
                  <a:xfrm>
                    <a:off x="0" y="0"/>
                    <a:ext cx="3078480" cy="678180"/>
                  </a:xfrm>
                  <a:prstGeom prst="rect">
                    <a:avLst/>
                  </a:prstGeom>
                  <a:noFill/>
                </pic:spPr>
              </pic:pic>
            </a:graphicData>
          </a:graphic>
        </wp:anchor>
      </w:drawing>
    </w:r>
    <w:r w:rsidRPr="00C27062">
      <w:rPr>
        <w:noProof/>
        <w:lang w:eastAsia="de-DE"/>
      </w:rPr>
      <w:pict>
        <v:group id="Gruppieren 7" o:spid="_x0000_s2049" style="position:absolute;margin-left:0;margin-top:297.7pt;width:17.3pt;height:297.65pt;z-index:251656192;mso-position-horizontal-relative:page;mso-position-vertical-relative:page;mso-width-relative:margin;mso-height-relative:margin" coordsize="216000,3778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83GcCAABPCAAADgAAAGRycy9lMm9Eb2MueG1s7FZNT+MwEL2vtP/B8n1J0qoNRKQcKPSCdpFg&#10;9+46TmKtY1tjtyn/fsdOSaGAxLLSnrhYY89HZt6bsXN+sesU2Qpw0uiSZicpJUJzU0ndlPTn/fW3&#10;U0qcZ7piymhR0gfh6MXi65fz3hZiYlqjKgEEg2hX9Lakrfe2SBLHW9Exd2Ks0KisDXTM4xaapALW&#10;Y/ROJZM0nSe9gcqC4cI5PF0OSrqI8etacP+jrp3wRJUUc/Nxhbiuw5oszlnRALOt5Ps02Aey6JjU&#10;+NEx1JJ5RjYgX4TqJAfjTO1PuOkSU9eSi1gDVpOlR9WswGxsrKUp+saOMCG0Rzh9OCz/vr0FIquS&#10;5pRo1iFFK9hYKwUITfKAT2+bAs1WYO/sLQxFonhj+G+H6uRYH/bNwXhXQxecsFayi8A/jMCLnScc&#10;DyfZWZ4hPRxV0/w0zWazgRneIn0v3Hh7NTrO03R0zE+neaQ0YcXw2ZjcmExvscncAUf3bzjetcyK&#10;SI8LAO1xzEYcBbBKkF8C1lJXG92QbIAzWl/qW4jgusLtYX0fUoeCn5fKCgvOr4TpSBBKqqQO2bGC&#10;bW+cD0wdTMKxNtdSKTxnhdKkL+l8OgtQMhzDWjGPYmexMZxuKGGqwfnmHmJEZ5SsgndwdtCsLxWQ&#10;LQszlp5dXT0m9swsJLVkrh3soirAgUkpHcKIOK37TANTAyxBWpvqIaKFdEYGQ1P+Bypnb1MZ+zMk&#10;gcS/l8pslmOzxpnCcl/p4EfcHhvhk9Cnb8Ff3XGvz+b8bULnH5jNaT7eOJ+EHk9ovHrx1Yojvn9h&#10;w7P4dI/y0/+AxR8AAAD//wMAUEsDBBQABgAIAAAAIQAG3Hds4AAAAAgBAAAPAAAAZHJzL2Rvd25y&#10;ZXYueG1sTI9Ba8JAFITvhf6H5RV6q5tUYzXNRkTankSoFqS3Z/aZBLNvQ3ZN4r/v9tQehxlmvslW&#10;o2lET52rLSuIJxEI4sLqmksFX4f3pwUI55E1NpZJwY0crPL7uwxTbQf+pH7vSxFK2KWooPK+TaV0&#10;RUUG3cS2xME7286gD7Irpe5wCOWmkc9RNJcGaw4LFba0qai47K9GwceAw3oav/Xby3lz+z4ku+M2&#10;JqUeH8b1KwhPo/8Lwy9+QIc8MJ3slbUTjYJwxCtIlskMRLCnszmIU4jFy+gFZJ7J/wfyHwAAAP//&#10;AwBQSwECLQAUAAYACAAAACEA5JnDwPsAAADhAQAAEwAAAAAAAAAAAAAAAAAAAAAAW0NvbnRlbnRf&#10;VHlwZXNdLnhtbFBLAQItABQABgAIAAAAIQAjsmrh1wAAAJQBAAALAAAAAAAAAAAAAAAAACwBAABf&#10;cmVscy8ucmVsc1BLAQItABQABgAIAAAAIQBBaHzcZwIAAE8IAAAOAAAAAAAAAAAAAAAAACwCAABk&#10;cnMvZTJvRG9jLnhtbFBLAQItABQABgAIAAAAIQAG3Hds4AAAAAgBAAAPAAAAAAAAAAAAAAAAAL8E&#10;AABkcnMvZG93bnJldi54bWxQSwUGAAAAAAQABADzAAAAzAUAAAAA&#10;">
          <v:line id="Gerade Verbindung 1" o:spid="_x0000_s2050" style="position:absolute;visibility:visible" from="0,0" to="216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8vM8AAAADaAAAADwAAAGRycy9kb3ducmV2LnhtbERPTYvCMBC9C/6HMMLeNHUPq1SjiOIq&#10;sh5WBa9jM7bFZlKSaOu/3wjCnobH+5zpvDWVeJDzpWUFw0ECgjizuuRcwem47o9B+ICssbJMCp7k&#10;YT7rdqaYatvwLz0OIRcxhH2KCooQ6lRKnxVk0A9sTRy5q3UGQ4Qul9phE8NNJT+T5EsaLDk2FFjT&#10;sqDsdrgbBbfvZtlsLru92x3353I9ymi1/VHqo9cuJiACteFf/HZvdZwPr1deV8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OvLzPAAAAA2gAAAA8AAAAAAAAAAAAAAAAA&#10;oQIAAGRycy9kb3ducmV2LnhtbFBLBQYAAAAABAAEAPkAAACOAwAAAAA=&#10;" strokecolor="#009ee0" strokeweight=".5pt"/>
          <v:line id="Gerade Verbindung 5" o:spid="_x0000_s2051" style="position:absolute;visibility:visible" from="0,1570007" to="216000,1570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QpMMMAAADaAAAADwAAAGRycy9kb3ducmV2LnhtbESPT4vCMBTE78J+h/AWvGnqgu5SjSIu&#10;/kHWg7rg9dk822LzUpJo67c3Cwseh5n5DTOZtaYSd3K+tKxg0E9AEGdWl5wr+D0ue18gfEDWWFkm&#10;BQ/yMJu+dSaYatvwnu6HkIsIYZ+igiKEOpXSZwUZ9H1bE0fvYp3BEKXLpXbYRLip5EeSjKTBkuNC&#10;gTUtCsquh5tRcF01i2Z93u7c9rg7lcvPjL43P0p139v5GESgNrzC/+2NVjCEvyvxBsjp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UKTDDAAAA2gAAAA8AAAAAAAAAAAAA&#10;AAAAoQIAAGRycy9kb3ducmV2LnhtbFBLBQYAAAAABAAEAPkAAACRAwAAAAA=&#10;" strokecolor="#009ee0" strokeweight=".5pt"/>
          <v:line id="Gerade Verbindung 6" o:spid="_x0000_s2052" style="position:absolute;visibility:visible" from="0,3778370" to="216000,3778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a3R8IAAADaAAAADwAAAGRycy9kb3ducmV2LnhtbESPQYvCMBSE78L+h/AEb5q6B5WuURYX&#10;VxE9qAten83btti8lCTa+u+NIHgcZuYbZjpvTSVu5HxpWcFwkIAgzqwuOVfwd1z2JyB8QNZYWSYF&#10;d/Iwn310pphq2/CeboeQiwhhn6KCIoQ6ldJnBRn0A1sTR+/fOoMhSpdL7bCJcFPJzyQZSYMlx4UC&#10;a1oUlF0OV6Pg8tssmtV5s3Ob4+5ULscZ/ay3SvW67fcXiEBteIdf7bVWMILnlXgD5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Ea3R8IAAADaAAAADwAAAAAAAAAAAAAA&#10;AAChAgAAZHJzL2Rvd25yZXYueG1sUEsFBgAAAAAEAAQA+QAAAJADAAAAAA==&#10;" strokecolor="#009ee0" strokeweight=".5p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FC" w:rsidRDefault="00A468FC" w:rsidP="001C3982">
      <w:pPr>
        <w:spacing w:line="240" w:lineRule="auto"/>
      </w:pPr>
      <w:r>
        <w:separator/>
      </w:r>
    </w:p>
  </w:footnote>
  <w:footnote w:type="continuationSeparator" w:id="0">
    <w:p w:rsidR="00A468FC" w:rsidRDefault="00A468FC" w:rsidP="001C39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C" w:rsidRPr="00634D88" w:rsidRDefault="00C27062" w:rsidP="00AB41E5">
    <w:pPr>
      <w:pStyle w:val="Kopfzeile"/>
      <w:tabs>
        <w:tab w:val="clear" w:pos="4513"/>
        <w:tab w:val="clear" w:pos="9026"/>
        <w:tab w:val="center" w:pos="4535"/>
      </w:tabs>
      <w:rPr>
        <w:noProof/>
        <w:lang w:eastAsia="de-DE"/>
      </w:rPr>
    </w:pPr>
    <w:r>
      <w:rPr>
        <w:noProof/>
        <w:lang w:eastAsia="de-DE"/>
      </w:rPr>
      <w:pict>
        <v:shapetype id="_x0000_t202" coordsize="21600,21600" o:spt="202" path="m,l,21600r21600,l21600,xe">
          <v:stroke joinstyle="miter"/>
          <v:path gradientshapeok="t" o:connecttype="rect"/>
        </v:shapetype>
        <v:shape id="Text Box 6" o:spid="_x0000_s2055" type="#_x0000_t202" style="position:absolute;margin-left:16.75pt;margin-top:99.25pt;width:561.25pt;height:70.8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bLzYcCAAAJBQAADgAAAGRycy9lMm9Eb2MueG1srFTZbtswEHwv0H8g+O5IMuRDguUgl4sC6QEk&#10;/QCapCyiFFclaUtpkX/vkrJztEBRFPWDzGM5nN2Z5ep8aDU5SOsUmIpmZykl0nAQyuwq+uV+M1lS&#10;4jwzgmkwsqIP0tHz9ds3q74r5RQa0EJagiDGlX1X0cb7rkwSxxvZMncGnTS4WYNtmcep3SXCsh7R&#10;W51M03Se9GBFZ4FL53D1etyk64hf15L7T3XtpCe6osjNx6+N3234JusVK3eWdY3iRxrsH1i0TBm8&#10;9AnqmnlG9lb9BtUqbsFB7c84tAnUteIy5oDZZOkv2dw1rJMxFyyO657K5P4fLP94+GyJEhXNKTGs&#10;RYnu5eDJJQxkHqrTd67EoLsOw/yAy6hyzNR1t8C/OmLgqmFmJy+shb6RTCC7LJxMXhwdcVwA2fYf&#10;QOA1bO8hAg21bUPpsBgE0VGlhydlAhWOi4tsulguZpRw3FsWxaKYxStYeTrdWeffSWhJGFTUovIR&#10;nR1unQ9sWHkKCZc50EpslNZxYnfbK23JgQWXpMXNTTQGHnkVpk0INhCOjYjjCpLEO8JeoBtV/1Fk&#10;0zy9nBaTzXy5mOR1PpsUi3Q5SbPispineZFfbx4DwSwvGyWENLfKyJMDs/zvFD72wuid6EHSV7SY&#10;TWejRH9IMsXfsYSvkmyVx4bUqsU6h5hjiwRhb4zAtFnpmdLjOHlNP1YZa3D6j1WJNgjKjx7ww3ZA&#10;lOCNLYgHNIQF1AtVx1cEBw3Y75T02JEVdd/2zEpK9HuDppov80CH+DjLIjtKbJzh8vY0YIYjSEU9&#10;JePwyo8Nv++s2jV4x2hgAxdowVpFdzzzORoX+y2mcXwbQkO/nMeo5xds/RMAAP//AwBQSwMEFAAG&#10;AAgAAAAhAAkThk3hAAAACwEAAA8AAABkcnMvZG93bnJldi54bWxMj0FLw0AQhe+C/2EZwZvdTWtL&#10;G7MpIhQ8VLBRpN622WkSkp0N2W0b/73Tk95m5j3efC9bj64TZxxC40lDMlEgkEpvG6o0fH5sHpYg&#10;QjRkTecJNfxggHV+e5OZ1PoL7fBcxEpwCIXUaKhj7FMpQ1mjM2HieyTWjn5wJvI6VNIO5sLhrpNT&#10;pRbSmYb4Q216fKmxbIuT04BvqjoWq+Z1234n75st7Vv82mt9fzc+P4GIOMY/M1zxGR1yZjr4E9kg&#10;Og2z2ZydfF8tebgakvmC2x1YelRTkHkm/3fIfwEAAP//AwBQSwECLQAUAAYACAAAACEA5JnDwPsA&#10;AADhAQAAEwAAAAAAAAAAAAAAAAAAAAAAW0NvbnRlbnRfVHlwZXNdLnhtbFBLAQItABQABgAIAAAA&#10;IQAjsmrh1wAAAJQBAAALAAAAAAAAAAAAAAAAACwBAABfcmVscy8ucmVsc1BLAQItABQABgAIAAAA&#10;IQD0dsvNhwIAAAkFAAAOAAAAAAAAAAAAAAAAACwCAABkcnMvZTJvRG9jLnhtbFBLAQItABQABgAI&#10;AAAAIQAJE4ZN4QAAAAsBAAAPAAAAAAAAAAAAAAAAAN8EAABkcnMvZG93bnJldi54bWxQSwUGAAAA&#10;AAQABADzAAAA7QUAAAAA&#10;" fillcolor="#009ee0" stroked="f">
          <v:textbox inset="19mm,5mm,0,0">
            <w:txbxContent>
              <w:p w:rsidR="00A468FC" w:rsidRPr="0094496E" w:rsidRDefault="00A468FC" w:rsidP="00634D88">
                <w:pPr>
                  <w:rPr>
                    <w:rFonts w:ascii="L Frutiger Light" w:hAnsi="L Frutiger Light" w:cs="Arial"/>
                    <w:color w:val="FFFFFF"/>
                    <w:sz w:val="48"/>
                    <w:szCs w:val="48"/>
                  </w:rPr>
                </w:pPr>
                <w:r>
                  <w:rPr>
                    <w:rFonts w:ascii="L Frutiger Light" w:hAnsi="L Frutiger Light" w:cs="Arial"/>
                    <w:color w:val="FFFFFF"/>
                    <w:sz w:val="48"/>
                    <w:szCs w:val="48"/>
                  </w:rPr>
                  <w:t>PRESSEMITTEILUNG</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0B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D8BDF4"/>
    <w:lvl w:ilvl="0">
      <w:start w:val="1"/>
      <w:numFmt w:val="decimal"/>
      <w:lvlText w:val="%1."/>
      <w:lvlJc w:val="left"/>
      <w:pPr>
        <w:tabs>
          <w:tab w:val="num" w:pos="1492"/>
        </w:tabs>
        <w:ind w:left="1492" w:hanging="360"/>
      </w:pPr>
    </w:lvl>
  </w:abstractNum>
  <w:abstractNum w:abstractNumId="2">
    <w:nsid w:val="FFFFFF7D"/>
    <w:multiLevelType w:val="singleLevel"/>
    <w:tmpl w:val="43E2A1B8"/>
    <w:lvl w:ilvl="0">
      <w:start w:val="1"/>
      <w:numFmt w:val="decimal"/>
      <w:lvlText w:val="%1."/>
      <w:lvlJc w:val="left"/>
      <w:pPr>
        <w:tabs>
          <w:tab w:val="num" w:pos="1209"/>
        </w:tabs>
        <w:ind w:left="1209" w:hanging="360"/>
      </w:pPr>
    </w:lvl>
  </w:abstractNum>
  <w:abstractNum w:abstractNumId="3">
    <w:nsid w:val="FFFFFF7E"/>
    <w:multiLevelType w:val="singleLevel"/>
    <w:tmpl w:val="50DED3FE"/>
    <w:lvl w:ilvl="0">
      <w:start w:val="1"/>
      <w:numFmt w:val="decimal"/>
      <w:lvlText w:val="%1."/>
      <w:lvlJc w:val="left"/>
      <w:pPr>
        <w:tabs>
          <w:tab w:val="num" w:pos="926"/>
        </w:tabs>
        <w:ind w:left="926" w:hanging="360"/>
      </w:pPr>
    </w:lvl>
  </w:abstractNum>
  <w:abstractNum w:abstractNumId="4">
    <w:nsid w:val="FFFFFF7F"/>
    <w:multiLevelType w:val="singleLevel"/>
    <w:tmpl w:val="C54A332A"/>
    <w:lvl w:ilvl="0">
      <w:start w:val="1"/>
      <w:numFmt w:val="decimal"/>
      <w:lvlText w:val="%1."/>
      <w:lvlJc w:val="left"/>
      <w:pPr>
        <w:tabs>
          <w:tab w:val="num" w:pos="643"/>
        </w:tabs>
        <w:ind w:left="643" w:hanging="360"/>
      </w:pPr>
    </w:lvl>
  </w:abstractNum>
  <w:abstractNum w:abstractNumId="5">
    <w:nsid w:val="FFFFFF80"/>
    <w:multiLevelType w:val="singleLevel"/>
    <w:tmpl w:val="CF625A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2277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24C0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CAA7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1AF7E6"/>
    <w:lvl w:ilvl="0">
      <w:start w:val="1"/>
      <w:numFmt w:val="decimal"/>
      <w:lvlText w:val="%1."/>
      <w:lvlJc w:val="left"/>
      <w:pPr>
        <w:tabs>
          <w:tab w:val="num" w:pos="360"/>
        </w:tabs>
        <w:ind w:left="360" w:hanging="360"/>
      </w:pPr>
    </w:lvl>
  </w:abstractNum>
  <w:abstractNum w:abstractNumId="10">
    <w:nsid w:val="FFFFFF89"/>
    <w:multiLevelType w:val="singleLevel"/>
    <w:tmpl w:val="3126E548"/>
    <w:lvl w:ilvl="0">
      <w:start w:val="1"/>
      <w:numFmt w:val="bullet"/>
      <w:lvlText w:val=""/>
      <w:lvlJc w:val="left"/>
      <w:pPr>
        <w:tabs>
          <w:tab w:val="num" w:pos="360"/>
        </w:tabs>
        <w:ind w:left="360" w:hanging="360"/>
      </w:pPr>
      <w:rPr>
        <w:rFonts w:ascii="Symbol" w:hAnsi="Symbol" w:hint="default"/>
      </w:rPr>
    </w:lvl>
  </w:abstractNum>
  <w:abstractNum w:abstractNumId="11">
    <w:nsid w:val="2A0B2A31"/>
    <w:multiLevelType w:val="hybridMultilevel"/>
    <w:tmpl w:val="22C8D5DC"/>
    <w:lvl w:ilvl="0" w:tplc="B2804C3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260E49"/>
    <w:multiLevelType w:val="hybridMultilevel"/>
    <w:tmpl w:val="6B449616"/>
    <w:lvl w:ilvl="0" w:tplc="B22841F2">
      <w:start w:val="1"/>
      <w:numFmt w:val="bullet"/>
      <w:lvlText w:val=""/>
      <w:lvlJc w:val="left"/>
      <w:pPr>
        <w:ind w:left="720" w:hanging="360"/>
      </w:pPr>
      <w:rPr>
        <w:rFonts w:ascii="Wingdings 3" w:hAnsi="Wingdings 3"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4"/>
  <w:stylePaneSortMethod w:val="00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9694E"/>
    <w:rsid w:val="00005B79"/>
    <w:rsid w:val="000303FB"/>
    <w:rsid w:val="0003121A"/>
    <w:rsid w:val="00040346"/>
    <w:rsid w:val="0004703F"/>
    <w:rsid w:val="000662E1"/>
    <w:rsid w:val="000729AB"/>
    <w:rsid w:val="000A7ADD"/>
    <w:rsid w:val="000B37B6"/>
    <w:rsid w:val="000B3AF5"/>
    <w:rsid w:val="000C6D8C"/>
    <w:rsid w:val="000C7826"/>
    <w:rsid w:val="000E3AFA"/>
    <w:rsid w:val="000F4595"/>
    <w:rsid w:val="00137124"/>
    <w:rsid w:val="0014363E"/>
    <w:rsid w:val="0016221E"/>
    <w:rsid w:val="00167C0E"/>
    <w:rsid w:val="001916AD"/>
    <w:rsid w:val="001A01A4"/>
    <w:rsid w:val="001A24A6"/>
    <w:rsid w:val="001B161E"/>
    <w:rsid w:val="001B2D38"/>
    <w:rsid w:val="001C3340"/>
    <w:rsid w:val="001C3565"/>
    <w:rsid w:val="001C3982"/>
    <w:rsid w:val="001E74DF"/>
    <w:rsid w:val="002061A0"/>
    <w:rsid w:val="00210D59"/>
    <w:rsid w:val="002215C6"/>
    <w:rsid w:val="0022392E"/>
    <w:rsid w:val="0022758C"/>
    <w:rsid w:val="00236D5E"/>
    <w:rsid w:val="00247D13"/>
    <w:rsid w:val="002665A2"/>
    <w:rsid w:val="00293808"/>
    <w:rsid w:val="002B3AF8"/>
    <w:rsid w:val="002E0E8C"/>
    <w:rsid w:val="002E534A"/>
    <w:rsid w:val="002F2762"/>
    <w:rsid w:val="003104B1"/>
    <w:rsid w:val="0036590A"/>
    <w:rsid w:val="00370A09"/>
    <w:rsid w:val="00381A2D"/>
    <w:rsid w:val="003C68A8"/>
    <w:rsid w:val="003E193D"/>
    <w:rsid w:val="004064DC"/>
    <w:rsid w:val="00416B09"/>
    <w:rsid w:val="0042286F"/>
    <w:rsid w:val="00430D04"/>
    <w:rsid w:val="00435DD6"/>
    <w:rsid w:val="00441EA3"/>
    <w:rsid w:val="00463F1E"/>
    <w:rsid w:val="004750E4"/>
    <w:rsid w:val="00476F25"/>
    <w:rsid w:val="00480245"/>
    <w:rsid w:val="004804CC"/>
    <w:rsid w:val="004B4AB9"/>
    <w:rsid w:val="004B737F"/>
    <w:rsid w:val="004D0687"/>
    <w:rsid w:val="005209EA"/>
    <w:rsid w:val="00530F80"/>
    <w:rsid w:val="00541295"/>
    <w:rsid w:val="0055476B"/>
    <w:rsid w:val="00593BA0"/>
    <w:rsid w:val="00594F5D"/>
    <w:rsid w:val="005A714E"/>
    <w:rsid w:val="005B6EE9"/>
    <w:rsid w:val="005C68DA"/>
    <w:rsid w:val="005D3118"/>
    <w:rsid w:val="005D5F5D"/>
    <w:rsid w:val="005F31B3"/>
    <w:rsid w:val="00603911"/>
    <w:rsid w:val="00633FDF"/>
    <w:rsid w:val="00634D2F"/>
    <w:rsid w:val="00634D88"/>
    <w:rsid w:val="006408D6"/>
    <w:rsid w:val="00641742"/>
    <w:rsid w:val="00656332"/>
    <w:rsid w:val="006619E7"/>
    <w:rsid w:val="00662F3E"/>
    <w:rsid w:val="00694802"/>
    <w:rsid w:val="0069694E"/>
    <w:rsid w:val="006E2409"/>
    <w:rsid w:val="00706AED"/>
    <w:rsid w:val="0072634C"/>
    <w:rsid w:val="00734D90"/>
    <w:rsid w:val="00741F66"/>
    <w:rsid w:val="007427A0"/>
    <w:rsid w:val="00742B8F"/>
    <w:rsid w:val="0075664B"/>
    <w:rsid w:val="007607FB"/>
    <w:rsid w:val="00762D7B"/>
    <w:rsid w:val="007731AA"/>
    <w:rsid w:val="00795EE0"/>
    <w:rsid w:val="007C17C1"/>
    <w:rsid w:val="007D3909"/>
    <w:rsid w:val="007E2AA6"/>
    <w:rsid w:val="00804FDC"/>
    <w:rsid w:val="008113C2"/>
    <w:rsid w:val="00824208"/>
    <w:rsid w:val="00824BA8"/>
    <w:rsid w:val="00834207"/>
    <w:rsid w:val="008365E9"/>
    <w:rsid w:val="00841136"/>
    <w:rsid w:val="008607D5"/>
    <w:rsid w:val="0087372A"/>
    <w:rsid w:val="008770FD"/>
    <w:rsid w:val="008914F7"/>
    <w:rsid w:val="008918E3"/>
    <w:rsid w:val="008A3ED2"/>
    <w:rsid w:val="008B6F5C"/>
    <w:rsid w:val="008C3AA8"/>
    <w:rsid w:val="008E3073"/>
    <w:rsid w:val="008E46B5"/>
    <w:rsid w:val="008E6459"/>
    <w:rsid w:val="0090091F"/>
    <w:rsid w:val="00911055"/>
    <w:rsid w:val="00922E0C"/>
    <w:rsid w:val="009255FA"/>
    <w:rsid w:val="00927FC7"/>
    <w:rsid w:val="00932266"/>
    <w:rsid w:val="0094496E"/>
    <w:rsid w:val="00945AB8"/>
    <w:rsid w:val="009535C8"/>
    <w:rsid w:val="009558EE"/>
    <w:rsid w:val="00966C1B"/>
    <w:rsid w:val="009812FF"/>
    <w:rsid w:val="009B1BF6"/>
    <w:rsid w:val="009C4E39"/>
    <w:rsid w:val="009D6AD2"/>
    <w:rsid w:val="009E2EFA"/>
    <w:rsid w:val="00A02CB3"/>
    <w:rsid w:val="00A07AA2"/>
    <w:rsid w:val="00A31B3F"/>
    <w:rsid w:val="00A36D9E"/>
    <w:rsid w:val="00A468FC"/>
    <w:rsid w:val="00A51CB6"/>
    <w:rsid w:val="00A63A50"/>
    <w:rsid w:val="00AB41E5"/>
    <w:rsid w:val="00AE37FE"/>
    <w:rsid w:val="00B11387"/>
    <w:rsid w:val="00B17E7F"/>
    <w:rsid w:val="00B2541F"/>
    <w:rsid w:val="00B26517"/>
    <w:rsid w:val="00B31E03"/>
    <w:rsid w:val="00B33EF8"/>
    <w:rsid w:val="00B74ECD"/>
    <w:rsid w:val="00B80046"/>
    <w:rsid w:val="00BA6EC0"/>
    <w:rsid w:val="00BB29A6"/>
    <w:rsid w:val="00BD3D5A"/>
    <w:rsid w:val="00BE7AF4"/>
    <w:rsid w:val="00BF5AD6"/>
    <w:rsid w:val="00C20D7C"/>
    <w:rsid w:val="00C266AA"/>
    <w:rsid w:val="00C27062"/>
    <w:rsid w:val="00C30C1F"/>
    <w:rsid w:val="00C3288F"/>
    <w:rsid w:val="00C34781"/>
    <w:rsid w:val="00C54D84"/>
    <w:rsid w:val="00C679CC"/>
    <w:rsid w:val="00C82018"/>
    <w:rsid w:val="00C8239C"/>
    <w:rsid w:val="00CB41E0"/>
    <w:rsid w:val="00CB4D5A"/>
    <w:rsid w:val="00CC2628"/>
    <w:rsid w:val="00CE2625"/>
    <w:rsid w:val="00D05984"/>
    <w:rsid w:val="00D131DF"/>
    <w:rsid w:val="00D747C7"/>
    <w:rsid w:val="00D74D36"/>
    <w:rsid w:val="00D77BEF"/>
    <w:rsid w:val="00DD3ECF"/>
    <w:rsid w:val="00DF0C96"/>
    <w:rsid w:val="00DF3A1B"/>
    <w:rsid w:val="00E00165"/>
    <w:rsid w:val="00E06D28"/>
    <w:rsid w:val="00E36920"/>
    <w:rsid w:val="00E4446F"/>
    <w:rsid w:val="00E51011"/>
    <w:rsid w:val="00E549E8"/>
    <w:rsid w:val="00E63E9B"/>
    <w:rsid w:val="00E65C9A"/>
    <w:rsid w:val="00E71615"/>
    <w:rsid w:val="00E96550"/>
    <w:rsid w:val="00EC4855"/>
    <w:rsid w:val="00EE10F3"/>
    <w:rsid w:val="00F011ED"/>
    <w:rsid w:val="00F079C8"/>
    <w:rsid w:val="00F1675A"/>
    <w:rsid w:val="00F36005"/>
    <w:rsid w:val="00F466D9"/>
    <w:rsid w:val="00F471A7"/>
    <w:rsid w:val="00F544A9"/>
    <w:rsid w:val="00F55993"/>
    <w:rsid w:val="00F559DE"/>
    <w:rsid w:val="00F60346"/>
    <w:rsid w:val="00F76D78"/>
    <w:rsid w:val="00F8448D"/>
    <w:rsid w:val="00F874F0"/>
    <w:rsid w:val="00FC5D86"/>
    <w:rsid w:val="00FC7ADE"/>
    <w:rsid w:val="00FD44FA"/>
    <w:rsid w:val="00FD5717"/>
    <w:rsid w:val="00FD5C1F"/>
    <w:rsid w:val="00FE4E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EA3"/>
    <w:pPr>
      <w:spacing w:line="280" w:lineRule="atLeast"/>
    </w:pPr>
    <w:rPr>
      <w:rFonts w:ascii="Arial" w:hAnsi="Arial"/>
      <w:szCs w:val="22"/>
      <w:lang w:eastAsia="en-US"/>
    </w:rPr>
  </w:style>
  <w:style w:type="paragraph" w:styleId="berschrift1">
    <w:name w:val="heading 1"/>
    <w:basedOn w:val="Standard"/>
    <w:next w:val="Standard"/>
    <w:link w:val="berschrift1Zchn"/>
    <w:uiPriority w:val="9"/>
    <w:qFormat/>
    <w:rsid w:val="00CC2628"/>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2628"/>
    <w:pPr>
      <w:tabs>
        <w:tab w:val="center" w:pos="4513"/>
        <w:tab w:val="right" w:pos="9026"/>
      </w:tabs>
      <w:spacing w:line="200" w:lineRule="atLeast"/>
    </w:pPr>
    <w:rPr>
      <w:rFonts w:ascii="Frutiger LT 45 Light" w:hAnsi="Frutiger LT 45 Light"/>
      <w:sz w:val="14"/>
    </w:rPr>
  </w:style>
  <w:style w:type="character" w:customStyle="1" w:styleId="KopfzeileZchn">
    <w:name w:val="Kopfzeile Zchn"/>
    <w:link w:val="Kopfzeile"/>
    <w:uiPriority w:val="99"/>
    <w:rsid w:val="00CC2628"/>
    <w:rPr>
      <w:rFonts w:ascii="Frutiger LT 45 Light" w:hAnsi="Frutiger LT 45 Light"/>
      <w:sz w:val="14"/>
      <w:szCs w:val="22"/>
      <w:lang w:eastAsia="en-US"/>
    </w:rPr>
  </w:style>
  <w:style w:type="paragraph" w:styleId="Fuzeile">
    <w:name w:val="footer"/>
    <w:basedOn w:val="Standard"/>
    <w:link w:val="FuzeileZchn"/>
    <w:uiPriority w:val="99"/>
    <w:unhideWhenUsed/>
    <w:rsid w:val="00CC2628"/>
    <w:pPr>
      <w:spacing w:line="200" w:lineRule="atLeast"/>
    </w:pPr>
    <w:rPr>
      <w:rFonts w:ascii="Frutiger LT 45 Light" w:hAnsi="Frutiger LT 45 Light"/>
      <w:sz w:val="14"/>
    </w:rPr>
  </w:style>
  <w:style w:type="character" w:customStyle="1" w:styleId="FuzeileZchn">
    <w:name w:val="Fußzeile Zchn"/>
    <w:link w:val="Fuzeile"/>
    <w:uiPriority w:val="99"/>
    <w:rsid w:val="00CC2628"/>
    <w:rPr>
      <w:rFonts w:ascii="Frutiger LT 45 Light" w:hAnsi="Frutiger LT 45 Light"/>
      <w:sz w:val="14"/>
      <w:szCs w:val="22"/>
      <w:lang w:eastAsia="en-US"/>
    </w:rPr>
  </w:style>
  <w:style w:type="table" w:styleId="Tabellengitternetz">
    <w:name w:val="Table Grid"/>
    <w:basedOn w:val="NormaleTabelle"/>
    <w:uiPriority w:val="59"/>
    <w:rsid w:val="00C32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
    <w:name w:val="Absender"/>
    <w:basedOn w:val="Standard"/>
    <w:rsid w:val="00CC2628"/>
    <w:pPr>
      <w:spacing w:line="220" w:lineRule="atLeast"/>
    </w:pPr>
    <w:rPr>
      <w:rFonts w:ascii="Frutiger LT 45 Light" w:hAnsi="Frutiger LT 45 Light"/>
      <w:sz w:val="18"/>
    </w:rPr>
  </w:style>
  <w:style w:type="paragraph" w:customStyle="1" w:styleId="Info1">
    <w:name w:val="Info1"/>
    <w:basedOn w:val="Kopfzeile"/>
    <w:rsid w:val="008E6459"/>
    <w:pPr>
      <w:spacing w:line="230" w:lineRule="atLeast"/>
      <w:ind w:right="113"/>
      <w:jc w:val="right"/>
    </w:pPr>
  </w:style>
  <w:style w:type="paragraph" w:customStyle="1" w:styleId="Info2">
    <w:name w:val="Info2"/>
    <w:basedOn w:val="Kopfzeile"/>
    <w:rsid w:val="006619E7"/>
    <w:pPr>
      <w:spacing w:line="240" w:lineRule="atLeast"/>
    </w:pPr>
    <w:rPr>
      <w:rFonts w:ascii="Arial" w:hAnsi="Arial"/>
      <w:sz w:val="20"/>
    </w:rPr>
  </w:style>
  <w:style w:type="paragraph" w:customStyle="1" w:styleId="Logozusatz">
    <w:name w:val="Logozusatz"/>
    <w:basedOn w:val="Kopfzeile"/>
    <w:rsid w:val="006619E7"/>
    <w:pPr>
      <w:tabs>
        <w:tab w:val="clear" w:pos="4513"/>
        <w:tab w:val="clear" w:pos="9026"/>
      </w:tabs>
      <w:spacing w:line="300" w:lineRule="atLeast"/>
      <w:ind w:left="6845" w:right="-1136"/>
    </w:pPr>
    <w:rPr>
      <w:rFonts w:ascii="Frutiger LT 55 Roman" w:hAnsi="Frutiger LT 55 Roman"/>
      <w:noProof/>
      <w:sz w:val="22"/>
      <w:lang w:eastAsia="de-DE"/>
    </w:rPr>
  </w:style>
  <w:style w:type="paragraph" w:customStyle="1" w:styleId="Footertext">
    <w:name w:val="Footertext"/>
    <w:basedOn w:val="Fuzeile"/>
    <w:rsid w:val="00CC2628"/>
  </w:style>
  <w:style w:type="paragraph" w:customStyle="1" w:styleId="Logo">
    <w:name w:val="Logo"/>
    <w:basedOn w:val="Fuzeile"/>
    <w:qFormat/>
    <w:rsid w:val="00CC2628"/>
  </w:style>
  <w:style w:type="character" w:customStyle="1" w:styleId="berschrift1Zchn">
    <w:name w:val="Überschrift 1 Zchn"/>
    <w:link w:val="berschrift1"/>
    <w:uiPriority w:val="9"/>
    <w:rsid w:val="00CC2628"/>
    <w:rPr>
      <w:rFonts w:ascii="Cambria" w:eastAsia="Times New Roman" w:hAnsi="Cambria" w:cs="Times New Roman"/>
      <w:b/>
      <w:bCs/>
      <w:kern w:val="32"/>
      <w:sz w:val="32"/>
      <w:szCs w:val="32"/>
      <w:lang w:eastAsia="en-US"/>
    </w:rPr>
  </w:style>
  <w:style w:type="character" w:styleId="Hyperlink">
    <w:name w:val="Hyperlink"/>
    <w:uiPriority w:val="99"/>
    <w:unhideWhenUsed/>
    <w:rsid w:val="00441EA3"/>
    <w:rPr>
      <w:rFonts w:ascii="Arial" w:hAnsi="Arial"/>
      <w:color w:val="000000"/>
      <w:sz w:val="20"/>
      <w:u w:val="none"/>
    </w:rPr>
  </w:style>
  <w:style w:type="paragraph" w:styleId="Dokumentstruktur">
    <w:name w:val="Document Map"/>
    <w:basedOn w:val="Standard"/>
    <w:link w:val="DokumentstrukturZchn"/>
    <w:uiPriority w:val="99"/>
    <w:semiHidden/>
    <w:unhideWhenUsed/>
    <w:rsid w:val="006E2409"/>
    <w:rPr>
      <w:rFonts w:ascii="Lucida Grande" w:hAnsi="Lucida Grande"/>
      <w:sz w:val="24"/>
      <w:szCs w:val="24"/>
    </w:rPr>
  </w:style>
  <w:style w:type="character" w:customStyle="1" w:styleId="DokumentstrukturZchn">
    <w:name w:val="Dokumentstruktur Zchn"/>
    <w:link w:val="Dokumentstruktur"/>
    <w:uiPriority w:val="99"/>
    <w:semiHidden/>
    <w:rsid w:val="006E2409"/>
    <w:rPr>
      <w:rFonts w:ascii="Lucida Grande" w:hAnsi="Lucida Grande" w:cs="Lucida Grande"/>
      <w:sz w:val="24"/>
      <w:szCs w:val="24"/>
      <w:lang w:eastAsia="en-US"/>
    </w:rPr>
  </w:style>
  <w:style w:type="paragraph" w:styleId="berarbeitung">
    <w:name w:val="Revision"/>
    <w:hidden/>
    <w:uiPriority w:val="71"/>
    <w:rsid w:val="006E2409"/>
    <w:rPr>
      <w:rFonts w:ascii="Arial" w:hAnsi="Arial"/>
      <w:szCs w:val="22"/>
      <w:lang w:eastAsia="en-US"/>
    </w:rPr>
  </w:style>
  <w:style w:type="paragraph" w:styleId="Sprechblasentext">
    <w:name w:val="Balloon Text"/>
    <w:basedOn w:val="Standard"/>
    <w:link w:val="SprechblasentextZchn"/>
    <w:uiPriority w:val="99"/>
    <w:semiHidden/>
    <w:unhideWhenUsed/>
    <w:rsid w:val="006E2409"/>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6E2409"/>
    <w:rPr>
      <w:rFonts w:ascii="Lucida Grande" w:hAnsi="Lucida Grande" w:cs="Lucida Grande"/>
      <w:sz w:val="18"/>
      <w:szCs w:val="18"/>
      <w:lang w:eastAsia="en-US"/>
    </w:rPr>
  </w:style>
  <w:style w:type="character" w:styleId="BesuchterHyperlink">
    <w:name w:val="FollowedHyperlink"/>
    <w:uiPriority w:val="99"/>
    <w:semiHidden/>
    <w:unhideWhenUsed/>
    <w:rsid w:val="00441EA3"/>
    <w:rPr>
      <w:rFonts w:ascii="Arial" w:hAnsi="Arial"/>
      <w:color w:val="000000"/>
      <w:sz w:val="20"/>
      <w:u w:val="none"/>
    </w:rPr>
  </w:style>
  <w:style w:type="character" w:styleId="IntensiveHervorhebung">
    <w:name w:val="Intense Emphasis"/>
    <w:uiPriority w:val="21"/>
    <w:qFormat/>
    <w:rsid w:val="003C68A8"/>
    <w:rPr>
      <w:rFonts w:ascii="Arial" w:hAnsi="Arial"/>
      <w:b/>
      <w:bCs/>
      <w:i/>
      <w:iCs/>
      <w:color w:val="009EE0"/>
      <w:sz w:val="18"/>
    </w:rPr>
  </w:style>
  <w:style w:type="paragraph" w:styleId="Inhaltsverzeichnisberschrift">
    <w:name w:val="TOC Heading"/>
    <w:basedOn w:val="berschrift1"/>
    <w:next w:val="Standard"/>
    <w:uiPriority w:val="39"/>
    <w:unhideWhenUsed/>
    <w:qFormat/>
    <w:rsid w:val="00E36920"/>
    <w:pPr>
      <w:keepLines/>
      <w:spacing w:before="480" w:after="0" w:line="276" w:lineRule="auto"/>
      <w:outlineLvl w:val="9"/>
    </w:pPr>
    <w:rPr>
      <w:rFonts w:ascii="Calibri" w:hAnsi="Calibri"/>
      <w:color w:val="365F91"/>
      <w:kern w:val="0"/>
      <w:sz w:val="28"/>
      <w:szCs w:val="28"/>
      <w:lang w:eastAsia="de-DE"/>
    </w:rPr>
  </w:style>
  <w:style w:type="paragraph" w:styleId="Verzeichnis1">
    <w:name w:val="toc 1"/>
    <w:basedOn w:val="Standard"/>
    <w:next w:val="Standard"/>
    <w:autoRedefine/>
    <w:uiPriority w:val="39"/>
    <w:semiHidden/>
    <w:unhideWhenUsed/>
    <w:rsid w:val="00E36920"/>
    <w:pPr>
      <w:spacing w:before="240" w:after="120"/>
    </w:pPr>
    <w:rPr>
      <w:rFonts w:ascii="Cambria" w:hAnsi="Cambria"/>
      <w:b/>
      <w:caps/>
      <w:sz w:val="22"/>
      <w:u w:val="single"/>
    </w:rPr>
  </w:style>
  <w:style w:type="paragraph" w:styleId="Verzeichnis2">
    <w:name w:val="toc 2"/>
    <w:basedOn w:val="Standard"/>
    <w:next w:val="Standard"/>
    <w:autoRedefine/>
    <w:uiPriority w:val="39"/>
    <w:semiHidden/>
    <w:unhideWhenUsed/>
    <w:rsid w:val="00E36920"/>
    <w:rPr>
      <w:rFonts w:ascii="Cambria" w:hAnsi="Cambria"/>
      <w:b/>
      <w:smallCaps/>
      <w:sz w:val="22"/>
    </w:rPr>
  </w:style>
  <w:style w:type="paragraph" w:styleId="Verzeichnis3">
    <w:name w:val="toc 3"/>
    <w:basedOn w:val="Standard"/>
    <w:next w:val="Standard"/>
    <w:autoRedefine/>
    <w:uiPriority w:val="39"/>
    <w:semiHidden/>
    <w:unhideWhenUsed/>
    <w:rsid w:val="00E36920"/>
    <w:rPr>
      <w:rFonts w:ascii="Cambria" w:hAnsi="Cambria"/>
      <w:smallCaps/>
      <w:sz w:val="22"/>
    </w:rPr>
  </w:style>
  <w:style w:type="paragraph" w:styleId="Verzeichnis4">
    <w:name w:val="toc 4"/>
    <w:basedOn w:val="Standard"/>
    <w:next w:val="Standard"/>
    <w:autoRedefine/>
    <w:uiPriority w:val="39"/>
    <w:semiHidden/>
    <w:unhideWhenUsed/>
    <w:rsid w:val="00E36920"/>
    <w:rPr>
      <w:rFonts w:ascii="Cambria" w:hAnsi="Cambria"/>
      <w:sz w:val="22"/>
    </w:rPr>
  </w:style>
  <w:style w:type="paragraph" w:styleId="Verzeichnis5">
    <w:name w:val="toc 5"/>
    <w:basedOn w:val="Standard"/>
    <w:next w:val="Standard"/>
    <w:autoRedefine/>
    <w:uiPriority w:val="39"/>
    <w:semiHidden/>
    <w:unhideWhenUsed/>
    <w:rsid w:val="00E36920"/>
    <w:rPr>
      <w:rFonts w:ascii="Cambria" w:hAnsi="Cambria"/>
      <w:sz w:val="22"/>
    </w:rPr>
  </w:style>
  <w:style w:type="paragraph" w:styleId="Verzeichnis6">
    <w:name w:val="toc 6"/>
    <w:basedOn w:val="Standard"/>
    <w:next w:val="Standard"/>
    <w:autoRedefine/>
    <w:uiPriority w:val="39"/>
    <w:semiHidden/>
    <w:unhideWhenUsed/>
    <w:rsid w:val="00E36920"/>
    <w:rPr>
      <w:rFonts w:ascii="Cambria" w:hAnsi="Cambria"/>
      <w:sz w:val="22"/>
    </w:rPr>
  </w:style>
  <w:style w:type="paragraph" w:styleId="Verzeichnis7">
    <w:name w:val="toc 7"/>
    <w:basedOn w:val="Standard"/>
    <w:next w:val="Standard"/>
    <w:autoRedefine/>
    <w:uiPriority w:val="39"/>
    <w:semiHidden/>
    <w:unhideWhenUsed/>
    <w:rsid w:val="00E36920"/>
    <w:rPr>
      <w:rFonts w:ascii="Cambria" w:hAnsi="Cambria"/>
      <w:sz w:val="22"/>
    </w:rPr>
  </w:style>
  <w:style w:type="paragraph" w:styleId="Verzeichnis8">
    <w:name w:val="toc 8"/>
    <w:basedOn w:val="Standard"/>
    <w:next w:val="Standard"/>
    <w:autoRedefine/>
    <w:uiPriority w:val="39"/>
    <w:semiHidden/>
    <w:unhideWhenUsed/>
    <w:rsid w:val="00E36920"/>
    <w:rPr>
      <w:rFonts w:ascii="Cambria" w:hAnsi="Cambria"/>
      <w:sz w:val="22"/>
    </w:rPr>
  </w:style>
  <w:style w:type="paragraph" w:styleId="Verzeichnis9">
    <w:name w:val="toc 9"/>
    <w:basedOn w:val="Standard"/>
    <w:next w:val="Standard"/>
    <w:autoRedefine/>
    <w:uiPriority w:val="39"/>
    <w:semiHidden/>
    <w:unhideWhenUsed/>
    <w:rsid w:val="00E36920"/>
    <w:rPr>
      <w:rFonts w:ascii="Cambria" w:hAnsi="Cambria"/>
      <w:sz w:val="22"/>
    </w:rPr>
  </w:style>
  <w:style w:type="paragraph" w:styleId="Rechtsgrundlagenverzeichnis">
    <w:name w:val="table of authorities"/>
    <w:basedOn w:val="Standard"/>
    <w:next w:val="Standard"/>
    <w:uiPriority w:val="99"/>
    <w:unhideWhenUsed/>
    <w:rsid w:val="00634D88"/>
    <w:pPr>
      <w:ind w:left="200" w:hanging="200"/>
    </w:pPr>
  </w:style>
  <w:style w:type="paragraph" w:styleId="NurText">
    <w:name w:val="Plain Text"/>
    <w:basedOn w:val="Standard"/>
    <w:link w:val="NurTextZchn"/>
    <w:uiPriority w:val="99"/>
    <w:unhideWhenUsed/>
    <w:rsid w:val="00634D88"/>
    <w:rPr>
      <w:rFonts w:ascii="Courier" w:hAnsi="Courier"/>
      <w:szCs w:val="20"/>
    </w:rPr>
  </w:style>
  <w:style w:type="character" w:customStyle="1" w:styleId="NurTextZchn">
    <w:name w:val="Nur Text Zchn"/>
    <w:link w:val="NurText"/>
    <w:uiPriority w:val="99"/>
    <w:rsid w:val="00634D88"/>
    <w:rPr>
      <w:rFonts w:ascii="Courier" w:hAnsi="Courier"/>
      <w:lang w:eastAsia="en-US"/>
    </w:rPr>
  </w:style>
  <w:style w:type="paragraph" w:styleId="Abbildungsverzeichnis">
    <w:name w:val="table of figures"/>
    <w:basedOn w:val="Standard"/>
    <w:next w:val="Standard"/>
    <w:uiPriority w:val="99"/>
    <w:unhideWhenUsed/>
    <w:rsid w:val="00634D88"/>
  </w:style>
  <w:style w:type="paragraph" w:styleId="Listenabsatz">
    <w:name w:val="List Paragraph"/>
    <w:basedOn w:val="Standard"/>
    <w:uiPriority w:val="67"/>
    <w:rsid w:val="00A51CB6"/>
    <w:pPr>
      <w:ind w:left="720"/>
      <w:contextualSpacing/>
    </w:pPr>
  </w:style>
  <w:style w:type="paragraph" w:customStyle="1" w:styleId="Zitat">
    <w:name w:val="Zitat"/>
    <w:basedOn w:val="Standard"/>
    <w:link w:val="ZitatZchn"/>
    <w:qFormat/>
    <w:rsid w:val="003C68A8"/>
    <w:pPr>
      <w:ind w:left="284" w:right="284"/>
      <w:outlineLvl w:val="0"/>
    </w:pPr>
    <w:rPr>
      <w:i/>
    </w:rPr>
  </w:style>
  <w:style w:type="character" w:customStyle="1" w:styleId="ZitatZchn">
    <w:name w:val="Zitat Zchn"/>
    <w:basedOn w:val="Absatz-Standardschriftart"/>
    <w:link w:val="Zitat"/>
    <w:rsid w:val="003C68A8"/>
    <w:rPr>
      <w:rFonts w:ascii="Arial" w:hAnsi="Arial"/>
      <w:i/>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iech@hausundgrund.de" TargetMode="External"/><Relationship Id="rId13" Type="http://schemas.openxmlformats.org/officeDocument/2006/relationships/hyperlink" Target="https://twitter.com/hausundgrund_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NfitMSdJGoi7yTb52q6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hausundgrund.deutschland?ref=h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www.hausundgrund.de" TargetMode="External"/><Relationship Id="rId1" Type="http://schemas.openxmlformats.org/officeDocument/2006/relationships/hyperlink" Target="mailto:zv@hausundgr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Marggraff\__Pressemitteilungen\Vorlage\xx%202014%20Pressemitteilung%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890E-FE8B-4C47-A6E9-5DCFC373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2014 Pressemitteilung Vorlage.dotx</Template>
  <TotalTime>0</TotalTime>
  <Pages>1</Pages>
  <Words>261</Words>
  <Characters>1651</Characters>
  <Application>Microsoft Office Word</Application>
  <DocSecurity>0</DocSecurity>
  <Lines>13</Lines>
  <Paragraphs>3</Paragraphs>
  <ScaleCrop>false</ScaleCrop>
  <HeadingPairs>
    <vt:vector size="6" baseType="variant">
      <vt:variant>
        <vt:lpstr>Titel</vt:lpstr>
      </vt:variant>
      <vt:variant>
        <vt:i4>1</vt:i4>
      </vt:variant>
      <vt:variant>
        <vt:lpstr>Überschriften</vt:lpstr>
      </vt:variant>
      <vt:variant>
        <vt:i4>7</vt:i4>
      </vt:variant>
      <vt:variant>
        <vt:lpstr>Headings</vt:lpstr>
      </vt:variant>
      <vt:variant>
        <vt:i4>5</vt:i4>
      </vt:variant>
    </vt:vector>
  </HeadingPairs>
  <TitlesOfParts>
    <vt:vector size="13" baseType="lpstr">
      <vt:lpstr>Brief</vt:lpstr>
      <vt:lpstr>Berlin, 29. April 2015</vt:lpstr>
      <vt:lpstr/>
      <vt:lpstr>Überschrift</vt:lpstr>
      <vt:lpstr>Unterüberschrift</vt:lpstr>
      <vt:lpstr/>
      <vt:lpstr/>
      <vt:lpstr/>
      <vt:lpstr>Überschrift </vt:lpstr>
      <vt:lpstr>Unterüberschrift </vt:lpstr>
      <vt:lpstr/>
      <vt:lpstr>Berlin, 21. Oktober 2013. Text...</vt:lpstr>
      <vt:lpstr>wiech@hausundgrund.de</vt:lpstr>
    </vt:vector>
  </TitlesOfParts>
  <Company>Haus &amp; Grund</Company>
  <LinksUpToDate>false</LinksUpToDate>
  <CharactersWithSpaces>1909</CharactersWithSpaces>
  <SharedDoc>false</SharedDoc>
  <HLinks>
    <vt:vector size="12" baseType="variant">
      <vt:variant>
        <vt:i4>4391022</vt:i4>
      </vt:variant>
      <vt:variant>
        <vt:i4>3</vt:i4>
      </vt:variant>
      <vt:variant>
        <vt:i4>0</vt:i4>
      </vt:variant>
      <vt:variant>
        <vt:i4>5</vt:i4>
      </vt:variant>
      <vt:variant>
        <vt:lpwstr>mailto:wiech@hausundgrund.de</vt:lpwstr>
      </vt:variant>
      <vt:variant>
        <vt:lpwstr/>
      </vt:variant>
      <vt:variant>
        <vt:i4>3538946</vt:i4>
      </vt:variant>
      <vt:variant>
        <vt:i4>0</vt:i4>
      </vt:variant>
      <vt:variant>
        <vt:i4>0</vt:i4>
      </vt:variant>
      <vt:variant>
        <vt:i4>5</vt:i4>
      </vt:variant>
      <vt:variant>
        <vt:lpwstr>mailto:zv@hausundgrund.de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Stanek</dc:creator>
  <cp:lastModifiedBy>Sylvia Marggraff</cp:lastModifiedBy>
  <cp:revision>3</cp:revision>
  <cp:lastPrinted>2015-04-29T09:37:00Z</cp:lastPrinted>
  <dcterms:created xsi:type="dcterms:W3CDTF">2015-05-06T09:20:00Z</dcterms:created>
  <dcterms:modified xsi:type="dcterms:W3CDTF">2015-05-06T09:25:00Z</dcterms:modified>
</cp:coreProperties>
</file>